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6E9B" w14:textId="03A055FE" w:rsidR="00454E8E" w:rsidRPr="007F594C" w:rsidRDefault="00454E8E" w:rsidP="00454E8E">
      <w:pPr>
        <w:pStyle w:val="Heading1"/>
        <w:shd w:val="clear" w:color="auto" w:fill="315286"/>
        <w:spacing w:before="0"/>
        <w:rPr>
          <w:rFonts w:ascii="Arial" w:eastAsia="Times New Roman" w:hAnsi="Arial" w:cs="Arial"/>
          <w:b/>
          <w:bCs/>
          <w:color w:val="FFFFFF"/>
          <w:spacing w:val="-6"/>
          <w:kern w:val="36"/>
          <w:sz w:val="40"/>
          <w:szCs w:val="40"/>
          <w14:ligatures w14:val="none"/>
        </w:rPr>
      </w:pPr>
      <w:r>
        <w:rPr>
          <w:noProof/>
        </w:rPr>
        <w:drawing>
          <wp:anchor distT="0" distB="0" distL="114300" distR="114300" simplePos="0" relativeHeight="251658240" behindDoc="1" locked="0" layoutInCell="1" allowOverlap="1" wp14:anchorId="61C739AD" wp14:editId="6C00834F">
            <wp:simplePos x="0" y="0"/>
            <wp:positionH relativeFrom="column">
              <wp:posOffset>0</wp:posOffset>
            </wp:positionH>
            <wp:positionV relativeFrom="paragraph">
              <wp:posOffset>0</wp:posOffset>
            </wp:positionV>
            <wp:extent cx="850900" cy="868265"/>
            <wp:effectExtent l="0" t="0" r="6350" b="8255"/>
            <wp:wrapTight wrapText="bothSides">
              <wp:wrapPolygon edited="0">
                <wp:start x="0" y="0"/>
                <wp:lineTo x="0" y="21331"/>
                <wp:lineTo x="21278" y="21331"/>
                <wp:lineTo x="21278" y="0"/>
                <wp:lineTo x="0" y="0"/>
              </wp:wrapPolygon>
            </wp:wrapTight>
            <wp:docPr id="94541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0900" cy="868265"/>
                    </a:xfrm>
                    <a:prstGeom prst="rect">
                      <a:avLst/>
                    </a:prstGeom>
                    <a:noFill/>
                  </pic:spPr>
                </pic:pic>
              </a:graphicData>
            </a:graphic>
          </wp:anchor>
        </w:drawing>
      </w:r>
      <w:r w:rsidRPr="00454E8E">
        <w:rPr>
          <w:rFonts w:ascii="Arial" w:eastAsia="Times New Roman" w:hAnsi="Arial" w:cs="Arial"/>
          <w:b/>
          <w:bCs/>
          <w:color w:val="FFFFFF"/>
          <w:spacing w:val="-6"/>
          <w:kern w:val="36"/>
          <w:sz w:val="54"/>
          <w:szCs w:val="54"/>
          <w14:ligatures w14:val="none"/>
        </w:rPr>
        <w:t xml:space="preserve"> </w:t>
      </w:r>
      <w:r w:rsidRPr="007F594C">
        <w:rPr>
          <w:rFonts w:ascii="Arial" w:eastAsia="Times New Roman" w:hAnsi="Arial" w:cs="Arial"/>
          <w:b/>
          <w:bCs/>
          <w:color w:val="FFFFFF"/>
          <w:spacing w:val="-6"/>
          <w:kern w:val="36"/>
          <w:sz w:val="40"/>
          <w:szCs w:val="40"/>
          <w14:ligatures w14:val="none"/>
        </w:rPr>
        <w:t>Montana State Council</w:t>
      </w:r>
    </w:p>
    <w:p w14:paraId="1D5E1038" w14:textId="77777777" w:rsidR="00454E8E" w:rsidRPr="00454E8E" w:rsidRDefault="00454E8E" w:rsidP="00454E8E">
      <w:pPr>
        <w:shd w:val="clear" w:color="auto" w:fill="315286"/>
        <w:spacing w:after="24" w:line="240" w:lineRule="auto"/>
        <w:rPr>
          <w:rFonts w:ascii="Arial" w:eastAsia="Times New Roman" w:hAnsi="Arial" w:cs="Arial"/>
          <w:b/>
          <w:bCs/>
          <w:color w:val="ECEDDC"/>
          <w:kern w:val="0"/>
          <w:sz w:val="16"/>
          <w:szCs w:val="16"/>
          <w14:ligatures w14:val="none"/>
        </w:rPr>
      </w:pPr>
      <w:r w:rsidRPr="00454E8E">
        <w:rPr>
          <w:rFonts w:ascii="Arial" w:eastAsia="Times New Roman" w:hAnsi="Arial" w:cs="Arial"/>
          <w:b/>
          <w:bCs/>
          <w:color w:val="ECEDDC"/>
          <w:kern w:val="0"/>
          <w:sz w:val="16"/>
          <w:szCs w:val="16"/>
          <w14:ligatures w14:val="none"/>
        </w:rPr>
        <w:t>Affiliate of the Society for Human Resource Management</w:t>
      </w:r>
    </w:p>
    <w:p w14:paraId="0B21F757" w14:textId="31EDEE2D" w:rsidR="00206E11" w:rsidRDefault="00206E11" w:rsidP="00206E11">
      <w:pPr>
        <w:spacing w:after="0" w:line="240" w:lineRule="auto"/>
      </w:pPr>
    </w:p>
    <w:p w14:paraId="11124A55" w14:textId="6BA5203B" w:rsidR="00454E8E" w:rsidRDefault="001F1B65" w:rsidP="00206E11">
      <w:pPr>
        <w:spacing w:after="0" w:line="240" w:lineRule="auto"/>
        <w:rPr>
          <w:b/>
          <w:bCs/>
          <w:u w:val="single"/>
        </w:rPr>
      </w:pPr>
      <w:r>
        <w:rPr>
          <w:noProof/>
        </w:rPr>
        <w:drawing>
          <wp:anchor distT="0" distB="0" distL="114300" distR="114300" simplePos="0" relativeHeight="251659264" behindDoc="1" locked="0" layoutInCell="1" allowOverlap="1" wp14:anchorId="1A39DCFA" wp14:editId="25F6FF7E">
            <wp:simplePos x="0" y="0"/>
            <wp:positionH relativeFrom="column">
              <wp:posOffset>5200650</wp:posOffset>
            </wp:positionH>
            <wp:positionV relativeFrom="paragraph">
              <wp:posOffset>4445</wp:posOffset>
            </wp:positionV>
            <wp:extent cx="1296035" cy="679450"/>
            <wp:effectExtent l="0" t="0" r="0" b="6350"/>
            <wp:wrapTight wrapText="bothSides">
              <wp:wrapPolygon edited="0">
                <wp:start x="0" y="0"/>
                <wp:lineTo x="0" y="21196"/>
                <wp:lineTo x="21272" y="21196"/>
                <wp:lineTo x="21272"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603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71221" w14:textId="6CDCBF55" w:rsidR="00454E8E" w:rsidRDefault="00454E8E" w:rsidP="00206E11">
      <w:pPr>
        <w:spacing w:after="0" w:line="240" w:lineRule="auto"/>
        <w:rPr>
          <w:b/>
          <w:bCs/>
          <w:u w:val="single"/>
        </w:rPr>
      </w:pPr>
    </w:p>
    <w:p w14:paraId="0E607CA1" w14:textId="6054B5D6" w:rsidR="00D300B7" w:rsidRPr="000A4322" w:rsidRDefault="007628D4" w:rsidP="00454E8E">
      <w:pPr>
        <w:spacing w:after="0" w:line="240" w:lineRule="auto"/>
        <w:jc w:val="center"/>
        <w:rPr>
          <w:rFonts w:ascii="Bookman Old Style" w:hAnsi="Bookman Old Style"/>
          <w:b/>
          <w:bCs/>
          <w:i/>
          <w:iCs/>
          <w:color w:val="0070C0"/>
          <w:sz w:val="28"/>
          <w:szCs w:val="28"/>
          <w14:shadow w14:blurRad="63500" w14:dist="50800" w14:dir="13500000" w14:sx="0" w14:sy="0" w14:kx="0" w14:ky="0" w14:algn="none">
            <w14:srgbClr w14:val="000000">
              <w14:alpha w14:val="50000"/>
            </w14:srgbClr>
          </w14:shadow>
        </w:rPr>
      </w:pPr>
      <w:r>
        <w:rPr>
          <w:noProof/>
        </w:rPr>
        <w:drawing>
          <wp:anchor distT="0" distB="0" distL="114300" distR="114300" simplePos="0" relativeHeight="251660288" behindDoc="1" locked="0" layoutInCell="1" allowOverlap="1" wp14:anchorId="16E5D5A1" wp14:editId="26C86D67">
            <wp:simplePos x="0" y="0"/>
            <wp:positionH relativeFrom="margin">
              <wp:posOffset>67945</wp:posOffset>
            </wp:positionH>
            <wp:positionV relativeFrom="paragraph">
              <wp:posOffset>61595</wp:posOffset>
            </wp:positionV>
            <wp:extent cx="1013460" cy="782955"/>
            <wp:effectExtent l="76200" t="95250" r="72390" b="93345"/>
            <wp:wrapTight wrapText="bothSides">
              <wp:wrapPolygon edited="0">
                <wp:start x="20173" y="-453"/>
                <wp:lineTo x="670" y="-5540"/>
                <wp:lineTo x="-1897" y="10946"/>
                <wp:lineTo x="-792" y="19812"/>
                <wp:lineTo x="-952" y="20843"/>
                <wp:lineTo x="1436" y="21465"/>
                <wp:lineTo x="7169" y="21888"/>
                <wp:lineTo x="21824" y="18206"/>
                <wp:lineTo x="21984" y="17175"/>
                <wp:lineTo x="22163" y="66"/>
                <wp:lineTo x="20173" y="-453"/>
              </wp:wrapPolygon>
            </wp:wrapTight>
            <wp:docPr id="826041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916405">
                      <a:off x="0" y="0"/>
                      <a:ext cx="1013460" cy="782955"/>
                    </a:xfrm>
                    <a:prstGeom prst="rect">
                      <a:avLst/>
                    </a:prstGeom>
                    <a:noFill/>
                  </pic:spPr>
                </pic:pic>
              </a:graphicData>
            </a:graphic>
            <wp14:sizeRelH relativeFrom="margin">
              <wp14:pctWidth>0</wp14:pctWidth>
            </wp14:sizeRelH>
            <wp14:sizeRelV relativeFrom="margin">
              <wp14:pctHeight>0</wp14:pctHeight>
            </wp14:sizeRelV>
          </wp:anchor>
        </w:drawing>
      </w:r>
      <w:r w:rsidR="000A4322">
        <w:rPr>
          <w:rFonts w:ascii="Bookman Old Style" w:hAnsi="Bookman Old Style"/>
          <w:b/>
          <w:bCs/>
          <w:i/>
          <w:iCs/>
          <w:color w:val="7030A0"/>
          <w:sz w:val="28"/>
          <w:szCs w:val="28"/>
          <w14:shadow w14:blurRad="63500" w14:dist="50800" w14:dir="13500000" w14:sx="0" w14:sy="0" w14:kx="0" w14:ky="0" w14:algn="none">
            <w14:srgbClr w14:val="000000">
              <w14:alpha w14:val="50000"/>
            </w14:srgbClr>
          </w14:shadow>
        </w:rPr>
        <w:t xml:space="preserve">        </w:t>
      </w:r>
      <w:r w:rsidR="00206E11" w:rsidRPr="000A4322">
        <w:rPr>
          <w:rFonts w:ascii="Bookman Old Style" w:hAnsi="Bookman Old Style"/>
          <w:b/>
          <w:bCs/>
          <w:i/>
          <w:iCs/>
          <w:color w:val="0070C0"/>
          <w:sz w:val="28"/>
          <w:szCs w:val="28"/>
          <w14:shadow w14:blurRad="63500" w14:dist="50800" w14:dir="13500000" w14:sx="0" w14:sy="0" w14:kx="0" w14:ky="0" w14:algn="none">
            <w14:srgbClr w14:val="000000">
              <w14:alpha w14:val="50000"/>
            </w14:srgbClr>
          </w14:shadow>
        </w:rPr>
        <w:t xml:space="preserve">LEGISLATIVE </w:t>
      </w:r>
      <w:r w:rsidR="006F15BD" w:rsidRPr="000A4322">
        <w:rPr>
          <w:rFonts w:ascii="Bookman Old Style" w:hAnsi="Bookman Old Style"/>
          <w:b/>
          <w:bCs/>
          <w:i/>
          <w:iCs/>
          <w:color w:val="0070C0"/>
          <w:sz w:val="28"/>
          <w:szCs w:val="28"/>
          <w14:shadow w14:blurRad="63500" w14:dist="50800" w14:dir="13500000" w14:sx="0" w14:sy="0" w14:kx="0" w14:ky="0" w14:algn="none">
            <w14:srgbClr w14:val="000000">
              <w14:alpha w14:val="50000"/>
            </w14:srgbClr>
          </w14:shadow>
        </w:rPr>
        <w:t xml:space="preserve">UPDATE </w:t>
      </w:r>
    </w:p>
    <w:p w14:paraId="06BB7D37" w14:textId="77777777" w:rsidR="006F15BD" w:rsidRDefault="006F15BD" w:rsidP="00454E8E">
      <w:pPr>
        <w:spacing w:after="0" w:line="240" w:lineRule="auto"/>
        <w:jc w:val="center"/>
        <w:rPr>
          <w:rFonts w:ascii="Bookman Old Style" w:hAnsi="Bookman Old Style"/>
          <w:b/>
          <w:bCs/>
          <w:i/>
          <w:iCs/>
          <w:color w:val="7030A0"/>
          <w:sz w:val="28"/>
          <w:szCs w:val="28"/>
          <w:u w:val="single"/>
          <w14:shadow w14:blurRad="63500" w14:dist="50800" w14:dir="13500000" w14:sx="0" w14:sy="0" w14:kx="0" w14:ky="0" w14:algn="none">
            <w14:srgbClr w14:val="000000">
              <w14:alpha w14:val="50000"/>
            </w14:srgbClr>
          </w14:shadow>
        </w:rPr>
      </w:pPr>
    </w:p>
    <w:p w14:paraId="768A705D" w14:textId="178B3170" w:rsidR="001C0088" w:rsidRDefault="00092D39" w:rsidP="004D6516">
      <w:pPr>
        <w:spacing w:after="0" w:line="240" w:lineRule="auto"/>
        <w:jc w:val="center"/>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pPr>
      <w:r w:rsidRPr="00092D39">
        <w:rPr>
          <w:rFonts w:ascii="Bookman Old Style" w:hAnsi="Bookman Old Style"/>
          <w:b/>
          <w:bCs/>
          <w:i/>
          <w:iCs/>
          <w:noProof/>
          <w:color w:val="FF0000"/>
          <w:sz w:val="28"/>
          <w:szCs w:val="28"/>
          <w14:shadow w14:blurRad="63500" w14:dist="50800" w14:dir="13500000" w14:sx="0" w14:sy="0" w14:kx="0" w14:ky="0" w14:algn="none">
            <w14:srgbClr w14:val="000000">
              <w14:alpha w14:val="50000"/>
            </w14:srgbClr>
          </w14:shadow>
        </w:rPr>
        <w:drawing>
          <wp:anchor distT="0" distB="0" distL="114300" distR="114300" simplePos="0" relativeHeight="251667456" behindDoc="1" locked="0" layoutInCell="1" allowOverlap="1" wp14:anchorId="33E797A8" wp14:editId="5DBE2002">
            <wp:simplePos x="0" y="0"/>
            <wp:positionH relativeFrom="column">
              <wp:posOffset>5337810</wp:posOffset>
            </wp:positionH>
            <wp:positionV relativeFrom="paragraph">
              <wp:posOffset>34925</wp:posOffset>
            </wp:positionV>
            <wp:extent cx="1001395" cy="565150"/>
            <wp:effectExtent l="0" t="0" r="8255" b="6350"/>
            <wp:wrapTight wrapText="bothSides">
              <wp:wrapPolygon edited="0">
                <wp:start x="0" y="0"/>
                <wp:lineTo x="0" y="21115"/>
                <wp:lineTo x="21367" y="21115"/>
                <wp:lineTo x="21367" y="0"/>
                <wp:lineTo x="0" y="0"/>
              </wp:wrapPolygon>
            </wp:wrapTight>
            <wp:docPr id="1763137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139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549" w:rsidRPr="00345549">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 xml:space="preserve">      </w:t>
      </w:r>
      <w:r w:rsidR="00EF0574">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JUNE</w:t>
      </w:r>
      <w:r w:rsidR="00127649">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 xml:space="preserve"> </w:t>
      </w:r>
      <w:r w:rsidR="000F5ED8">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202</w:t>
      </w:r>
      <w:r w:rsidR="00BC1BC6">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5</w:t>
      </w:r>
      <w:r w:rsidR="000F5ED8">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t xml:space="preserve"> UPDATE</w:t>
      </w:r>
    </w:p>
    <w:p w14:paraId="4B8C9695" w14:textId="13FF9468" w:rsidR="001C0088" w:rsidRDefault="00D80A5E" w:rsidP="004D6516">
      <w:pPr>
        <w:spacing w:after="0" w:line="240" w:lineRule="auto"/>
        <w:jc w:val="center"/>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pPr>
      <w:r>
        <w:rPr>
          <w:rFonts w:ascii="Bookman Old Style" w:hAnsi="Bookman Old Style"/>
          <w:b/>
          <w:bCs/>
          <w:i/>
          <w:iCs/>
          <w:noProof/>
          <w:color w:val="FF0000"/>
          <w:sz w:val="28"/>
          <w:szCs w:val="28"/>
          <w14:shadow w14:blurRad="63500" w14:dist="50800" w14:dir="13500000" w14:sx="0" w14:sy="0" w14:kx="0" w14:ky="0" w14:algn="none">
            <w14:srgbClr w14:val="000000">
              <w14:alpha w14:val="50000"/>
            </w14:srgbClr>
          </w14:shadow>
        </w:rPr>
        <w:drawing>
          <wp:anchor distT="0" distB="0" distL="114300" distR="114300" simplePos="0" relativeHeight="251674624" behindDoc="1" locked="0" layoutInCell="1" allowOverlap="1" wp14:anchorId="61B94D58" wp14:editId="3765C807">
            <wp:simplePos x="0" y="0"/>
            <wp:positionH relativeFrom="column">
              <wp:posOffset>1219199</wp:posOffset>
            </wp:positionH>
            <wp:positionV relativeFrom="paragraph">
              <wp:posOffset>72390</wp:posOffset>
            </wp:positionV>
            <wp:extent cx="834960" cy="556640"/>
            <wp:effectExtent l="76200" t="133350" r="41910" b="129540"/>
            <wp:wrapNone/>
            <wp:docPr id="1854470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474061">
                      <a:off x="0" y="0"/>
                      <a:ext cx="834960" cy="556640"/>
                    </a:xfrm>
                    <a:prstGeom prst="rect">
                      <a:avLst/>
                    </a:prstGeom>
                    <a:noFill/>
                  </pic:spPr>
                </pic:pic>
              </a:graphicData>
            </a:graphic>
            <wp14:sizeRelH relativeFrom="margin">
              <wp14:pctWidth>0</wp14:pctWidth>
            </wp14:sizeRelH>
            <wp14:sizeRelV relativeFrom="margin">
              <wp14:pctHeight>0</wp14:pctHeight>
            </wp14:sizeRelV>
          </wp:anchor>
        </w:drawing>
      </w:r>
    </w:p>
    <w:tbl>
      <w:tblPr>
        <w:tblW w:w="9681" w:type="dxa"/>
        <w:jc w:val="center"/>
        <w:tblCellSpacing w:w="0" w:type="dxa"/>
        <w:tblCellMar>
          <w:left w:w="0" w:type="dxa"/>
          <w:right w:w="0" w:type="dxa"/>
        </w:tblCellMar>
        <w:tblLook w:val="04A0" w:firstRow="1" w:lastRow="0" w:firstColumn="1" w:lastColumn="0" w:noHBand="0" w:noVBand="1"/>
      </w:tblPr>
      <w:tblGrid>
        <w:gridCol w:w="9681"/>
      </w:tblGrid>
      <w:tr w:rsidR="003247BE" w:rsidRPr="003247BE" w14:paraId="3B0BA3A3" w14:textId="77777777" w:rsidTr="00CD24B1">
        <w:trPr>
          <w:trHeight w:val="150"/>
          <w:tblCellSpacing w:w="0" w:type="dxa"/>
          <w:jc w:val="center"/>
        </w:trPr>
        <w:tc>
          <w:tcPr>
            <w:tcW w:w="9681" w:type="dxa"/>
            <w:vAlign w:val="center"/>
            <w:hideMark/>
          </w:tcPr>
          <w:p w14:paraId="39229419" w14:textId="09F95D2D" w:rsidR="001C0088" w:rsidRDefault="00F74446" w:rsidP="004D6516">
            <w:pPr>
              <w:spacing w:after="0" w:line="240" w:lineRule="auto"/>
              <w:jc w:val="center"/>
              <w:rPr>
                <w:rFonts w:ascii="Bookman Old Style" w:hAnsi="Bookman Old Style"/>
                <w:b/>
                <w:bCs/>
                <w:i/>
                <w:iCs/>
                <w:color w:val="FF0000"/>
                <w:sz w:val="28"/>
                <w:szCs w:val="28"/>
                <w14:shadow w14:blurRad="63500" w14:dist="50800" w14:dir="13500000" w14:sx="0" w14:sy="0" w14:kx="0" w14:ky="0" w14:algn="none">
                  <w14:srgbClr w14:val="000000">
                    <w14:alpha w14:val="50000"/>
                  </w14:srgbClr>
                </w14:shadow>
              </w:rPr>
            </w:pPr>
            <w:r w:rsidRPr="00345549">
              <w:rPr>
                <w:rFonts w:ascii="Bookman Old Style" w:hAnsi="Bookman Old Style"/>
                <w:noProof/>
              </w:rPr>
              <mc:AlternateContent>
                <mc:Choice Requires="wps">
                  <w:drawing>
                    <wp:anchor distT="45720" distB="45720" distL="114300" distR="114300" simplePos="0" relativeHeight="251662336" behindDoc="1" locked="0" layoutInCell="1" allowOverlap="1" wp14:anchorId="7405F957" wp14:editId="5F33F7A8">
                      <wp:simplePos x="0" y="0"/>
                      <wp:positionH relativeFrom="column">
                        <wp:posOffset>4102735</wp:posOffset>
                      </wp:positionH>
                      <wp:positionV relativeFrom="paragraph">
                        <wp:posOffset>50800</wp:posOffset>
                      </wp:positionV>
                      <wp:extent cx="2051050" cy="412750"/>
                      <wp:effectExtent l="0" t="0" r="6350" b="6350"/>
                      <wp:wrapTight wrapText="bothSides">
                        <wp:wrapPolygon edited="0">
                          <wp:start x="0" y="0"/>
                          <wp:lineTo x="0" y="20935"/>
                          <wp:lineTo x="21466" y="20935"/>
                          <wp:lineTo x="214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12750"/>
                              </a:xfrm>
                              <a:prstGeom prst="rect">
                                <a:avLst/>
                              </a:prstGeom>
                              <a:solidFill>
                                <a:srgbClr val="FFFFFF"/>
                              </a:solidFill>
                              <a:ln w="9525">
                                <a:noFill/>
                                <a:miter lim="800000"/>
                                <a:headEnd/>
                                <a:tailEnd/>
                              </a:ln>
                            </wps:spPr>
                            <wps:txbx>
                              <w:txbxContent>
                                <w:p w14:paraId="11CEDD3D" w14:textId="3A65A86F" w:rsidR="00816AB6" w:rsidRPr="00816AB6" w:rsidRDefault="00816AB6" w:rsidP="00816AB6">
                                  <w:pPr>
                                    <w:jc w:val="center"/>
                                    <w:rPr>
                                      <w:sz w:val="18"/>
                                      <w:szCs w:val="18"/>
                                    </w:rPr>
                                  </w:pPr>
                                  <w:r w:rsidRPr="00816AB6">
                                    <w:rPr>
                                      <w:sz w:val="18"/>
                                      <w:szCs w:val="18"/>
                                    </w:rPr>
                                    <w:t>Grover Wallace – Montana State Legislative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5F957" id="_x0000_t202" coordsize="21600,21600" o:spt="202" path="m,l,21600r21600,l21600,xe">
                      <v:stroke joinstyle="miter"/>
                      <v:path gradientshapeok="t" o:connecttype="rect"/>
                    </v:shapetype>
                    <v:shape id="Text Box 2" o:spid="_x0000_s1026" type="#_x0000_t202" style="position:absolute;left:0;text-align:left;margin-left:323.05pt;margin-top:4pt;width:161.5pt;height:3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fqCgIAAPYDAAAOAAAAZHJzL2Uyb0RvYy54bWysU9uO0zAQfUfiHyy/01zUsrtR09XSpQhp&#10;WZAWPsBxnMbC9hjbbVK+nrGT7RZ4Q/jBmvGMj2fOHK9vR63IUTgvwdS0WOSUCMOhlWZf029fd2+u&#10;KfGBmZYpMKKmJ+Hp7eb1q/VgK1FCD6oVjiCI8dVga9qHYKss87wXmvkFWGEw2IHTLKDr9lnr2IDo&#10;WmVlnr/NBnCtdcCF93h6PwXpJuF3neDhc9d5EYiqKdYW0u7S3sQ926xZtXfM9pLPZbB/qEIzafDR&#10;M9Q9C4wcnPwLSkvuwEMXFhx0Bl0nuUg9YDdF/kc3Tz2zIvWC5Hh7psn/P1j+eHyyXxwJ4zsYcYCp&#10;CW8fgH/3xMC2Z2Yv7pyDoResxYeLSFk2WF/NVyPVvvIRpBk+QYtDZocACWjsnI6sYJ8E0XEApzPp&#10;YgyE42GZr4p8hSGOsWVRXqEdn2DV823rfPggQJNo1NThUBM6Oz74MKU+p8THPCjZ7qRSyXH7Zqsc&#10;OTIUwC6tGf23NGXIUNObVblKyAbi/aQNLQMKVEld0+s8rkkykY33pk0pgUk12Vi0MjM9kZGJmzA2&#10;IyZGmhpoT0iUg0mI+HHQ6MH9pGRAEdbU/zgwJyhRHw2SfVMsl1G1yVmurkp03GWkuYwwwxGqpoGS&#10;ydyGpPTIg4E7HEonE18vlcy1orgS4/NHiOq99FPWy3fd/AIAAP//AwBQSwMEFAAGAAgAAAAhAD1x&#10;NojcAAAACAEAAA8AAABkcnMvZG93bnJldi54bWxMj8FOwzAQRO9I/IO1SFwQdQrFadJsKkACcW3p&#10;BzjxNoka21HsNunfs5zgOJrRzJtiO9teXGgMnXcIy0UCglztTecahMP3x+MaRIjaGd17RwhXCrAt&#10;b28KnRs/uR1d9rERXOJCrhHaGIdcylC3ZHVY+IEce0c/Wh1Zjo00o5643PbyKUmUtLpzvNDqgd5b&#10;qk/7s0U4fk0PL9lUfcZDulupN92llb8i3t/NrxsQkeb4F4ZffEaHkpkqf3YmiB5BrdSSowhrvsR+&#10;pjLWFUL6nIAsC/n/QPkDAAD//wMAUEsBAi0AFAAGAAgAAAAhALaDOJL+AAAA4QEAABMAAAAAAAAA&#10;AAAAAAAAAAAAAFtDb250ZW50X1R5cGVzXS54bWxQSwECLQAUAAYACAAAACEAOP0h/9YAAACUAQAA&#10;CwAAAAAAAAAAAAAAAAAvAQAAX3JlbHMvLnJlbHNQSwECLQAUAAYACAAAACEA115n6goCAAD2AwAA&#10;DgAAAAAAAAAAAAAAAAAuAgAAZHJzL2Uyb0RvYy54bWxQSwECLQAUAAYACAAAACEAPXE2iNwAAAAI&#10;AQAADwAAAAAAAAAAAAAAAABkBAAAZHJzL2Rvd25yZXYueG1sUEsFBgAAAAAEAAQA8wAAAG0FAAAA&#10;AA==&#10;" stroked="f">
                      <v:textbox>
                        <w:txbxContent>
                          <w:p w14:paraId="11CEDD3D" w14:textId="3A65A86F" w:rsidR="00816AB6" w:rsidRPr="00816AB6" w:rsidRDefault="00816AB6" w:rsidP="00816AB6">
                            <w:pPr>
                              <w:jc w:val="center"/>
                              <w:rPr>
                                <w:sz w:val="18"/>
                                <w:szCs w:val="18"/>
                              </w:rPr>
                            </w:pPr>
                            <w:r w:rsidRPr="00816AB6">
                              <w:rPr>
                                <w:sz w:val="18"/>
                                <w:szCs w:val="18"/>
                              </w:rPr>
                              <w:t>Grover Wallace – Montana State Legislative Director</w:t>
                            </w:r>
                          </w:p>
                        </w:txbxContent>
                      </v:textbox>
                      <w10:wrap type="tight"/>
                    </v:shape>
                  </w:pict>
                </mc:Fallback>
              </mc:AlternateContent>
            </w:r>
          </w:p>
          <w:p w14:paraId="451B1544" w14:textId="0BEC7962" w:rsidR="003247BE" w:rsidRPr="003247BE" w:rsidRDefault="000F5ED8" w:rsidP="00ED7FA3">
            <w:pPr>
              <w:spacing w:after="0" w:line="240" w:lineRule="auto"/>
              <w:jc w:val="center"/>
              <w:rPr>
                <w:rFonts w:ascii="Helvetica" w:eastAsia="Times New Roman" w:hAnsi="Helvetica" w:cs="Helvetica"/>
                <w:color w:val="1D2228"/>
                <w:kern w:val="0"/>
                <w:sz w:val="2"/>
                <w:szCs w:val="2"/>
                <w14:ligatures w14:val="none"/>
              </w:rPr>
            </w:pPr>
            <w:r>
              <w:rPr>
                <w:rFonts w:ascii="Bookman Old Style" w:hAnsi="Bookman Old Style"/>
                <w:b/>
                <w:bCs/>
                <w:i/>
                <w:iCs/>
                <w:noProof/>
                <w:color w:val="FF0000"/>
                <w:sz w:val="28"/>
                <w:szCs w:val="28"/>
                <w14:shadow w14:blurRad="63500" w14:dist="50800" w14:dir="13500000" w14:sx="0" w14:sy="0" w14:kx="0" w14:ky="0" w14:algn="none">
                  <w14:srgbClr w14:val="000000">
                    <w14:alpha w14:val="50000"/>
                  </w14:srgbClr>
                </w14:shadow>
              </w:rPr>
              <w:t xml:space="preserve"> </w:t>
            </w:r>
            <w:r w:rsidR="00984BE4">
              <w:rPr>
                <w:rFonts w:ascii="Bookman Old Style" w:hAnsi="Bookman Old Style"/>
                <w:b/>
                <w:bCs/>
                <w:i/>
                <w:iCs/>
                <w:noProof/>
                <w:color w:val="FF0000"/>
                <w:sz w:val="28"/>
                <w:szCs w:val="28"/>
                <w14:shadow w14:blurRad="63500" w14:dist="50800" w14:dir="13500000" w14:sx="0" w14:sy="0" w14:kx="0" w14:ky="0" w14:algn="none">
                  <w14:srgbClr w14:val="000000">
                    <w14:alpha w14:val="50000"/>
                  </w14:srgbClr>
                </w14:shadow>
              </w:rPr>
              <w:t xml:space="preserve">                              </w:t>
            </w:r>
          </w:p>
        </w:tc>
      </w:tr>
      <w:tr w:rsidR="00230B4D" w:rsidRPr="003247BE" w14:paraId="78ED91E5" w14:textId="77777777" w:rsidTr="00CD24B1">
        <w:trPr>
          <w:trHeight w:val="150"/>
          <w:tblCellSpacing w:w="0" w:type="dxa"/>
          <w:jc w:val="center"/>
        </w:trPr>
        <w:tc>
          <w:tcPr>
            <w:tcW w:w="9681" w:type="dxa"/>
            <w:vAlign w:val="center"/>
          </w:tcPr>
          <w:p w14:paraId="1ADBAFA2" w14:textId="6DFF1307" w:rsidR="005A60B6" w:rsidRPr="00345549" w:rsidRDefault="0058517A" w:rsidP="00ED7FA3">
            <w:pPr>
              <w:spacing w:after="0" w:line="240" w:lineRule="auto"/>
              <w:jc w:val="center"/>
              <w:rPr>
                <w:rFonts w:ascii="Bookman Old Style" w:hAnsi="Bookman Old Style"/>
                <w:noProof/>
              </w:rPr>
            </w:pPr>
            <w:r>
              <w:rPr>
                <w:rFonts w:ascii="Bookman Old Style" w:hAnsi="Bookman Old Style"/>
                <w:b/>
                <w:bCs/>
                <w:i/>
                <w:iCs/>
                <w:noProof/>
                <w:color w:val="FF0000"/>
                <w:sz w:val="28"/>
                <w:szCs w:val="28"/>
              </w:rPr>
              <mc:AlternateContent>
                <mc:Choice Requires="wps">
                  <w:drawing>
                    <wp:anchor distT="0" distB="0" distL="114300" distR="114300" simplePos="0" relativeHeight="251669504" behindDoc="0" locked="0" layoutInCell="1" allowOverlap="1" wp14:anchorId="30C5C6D8" wp14:editId="3D49E1FD">
                      <wp:simplePos x="0" y="0"/>
                      <wp:positionH relativeFrom="column">
                        <wp:posOffset>-234950</wp:posOffset>
                      </wp:positionH>
                      <wp:positionV relativeFrom="paragraph">
                        <wp:posOffset>31750</wp:posOffset>
                      </wp:positionV>
                      <wp:extent cx="6597650" cy="31750"/>
                      <wp:effectExtent l="0" t="19050" r="50800" b="44450"/>
                      <wp:wrapNone/>
                      <wp:docPr id="1779767435" name="Straight Connector 1"/>
                      <wp:cNvGraphicFramePr/>
                      <a:graphic xmlns:a="http://schemas.openxmlformats.org/drawingml/2006/main">
                        <a:graphicData uri="http://schemas.microsoft.com/office/word/2010/wordprocessingShape">
                          <wps:wsp>
                            <wps:cNvCnPr/>
                            <wps:spPr>
                              <a:xfrm flipV="1">
                                <a:off x="0" y="0"/>
                                <a:ext cx="6597650" cy="317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2F519" id="Straight Connector 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5pt" to="50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w4rwEAALMDAAAOAAAAZHJzL2Uyb0RvYy54bWysU01v1DAQvSPxHyzf2SRFuwvRZntoBRcE&#10;FRTurjPeWPKXxmaT/feMnTStACGBuFgTe97ze8+Tw/VkDTsDRu1dx5tNzRk46XvtTh3/ev/u1RvO&#10;YhKuF8Y76PgFIr8+vnxxGEMLV37wpgdkROJiO4aODymFtqqiHMCKuPEBHB0qj1Yk+sRT1aMYid2a&#10;6qqud9XosQ/oJcRIu7fzIT8WfqVApk9KRUjMdJy0pbJiWR/yWh0Poj2hCIOWiwzxDyqs0I4uXalu&#10;RRLsO+pfqKyW6KNXaSO9rbxSWkLxQG6a+ic3XwYRoHihcGJYY4r/j1Z+PN+4O6QYxhDbGO4wu5gU&#10;WqaMDt/oTYsvUsqmEttljQ2mxCRt7rZv97stpSvp7HWzp5L4qpkm0wWM6T14y3LRcaNddiVacf4Q&#10;09z62JK3jWNjx7f7ZiF6UlaqdDEwt30GxXRPCmaNZWjgxiA7C3puISW41CxajKPuDFPamBVYFx1/&#10;BC79GQploP4GvCLKzd6lFWy18/i729P0KFnN/RTlM9+5fPD9pbxZOaDJKGkvU5xH7/l3gT/9a8cf&#10;AAAA//8DAFBLAwQUAAYACAAAACEAicMxyd4AAAAJAQAADwAAAGRycy9kb3ducmV2LnhtbEyPT0sD&#10;MRDF74LfIYzgRdrEirasmy1SKIhQoVXqNbuZ/YPJZE2y2/Xbm3rR07zhDW9+L19P1rARfegcSbid&#10;C2BIldMdNRLe37azFbAQFWllHKGEbwywLi4vcpVpd6I9jofYsBRCIVMS2hj7jPNQtWhVmLseKXm1&#10;81bFtPqGa69OKdwavhDigVvVUfrQqh43LVafh8FKKLe7ne9qc3wehw+sp83N1+rlVcrrq+npEVjE&#10;Kf4dwxk/oUORmEo3kA7MSJjdLVOXKOE+jbMvxCKp8lcBL3L+v0HxAwAA//8DAFBLAQItABQABgAI&#10;AAAAIQC2gziS/gAAAOEBAAATAAAAAAAAAAAAAAAAAAAAAABbQ29udGVudF9UeXBlc10ueG1sUEsB&#10;Ai0AFAAGAAgAAAAhADj9If/WAAAAlAEAAAsAAAAAAAAAAAAAAAAALwEAAF9yZWxzLy5yZWxzUEsB&#10;Ai0AFAAGAAgAAAAhAOKfbDivAQAAswMAAA4AAAAAAAAAAAAAAAAALgIAAGRycy9lMm9Eb2MueG1s&#10;UEsBAi0AFAAGAAgAAAAhAInDMcneAAAACQEAAA8AAAAAAAAAAAAAAAAACQQAAGRycy9kb3ducmV2&#10;LnhtbFBLBQYAAAAABAAEAPMAAAAUBQAAAAA=&#10;" strokecolor="#4472c4 [3204]" strokeweight="4.5pt">
                      <v:stroke joinstyle="miter"/>
                    </v:line>
                  </w:pict>
                </mc:Fallback>
              </mc:AlternateContent>
            </w:r>
          </w:p>
        </w:tc>
      </w:tr>
    </w:tbl>
    <w:p w14:paraId="72539150" w14:textId="77777777" w:rsidR="00CC15D8" w:rsidRDefault="00CC15D8" w:rsidP="00CC15D8">
      <w:pPr>
        <w:shd w:val="clear" w:color="auto" w:fill="FFFFFF"/>
        <w:spacing w:before="120" w:after="120" w:line="720" w:lineRule="atLeast"/>
        <w:jc w:val="center"/>
        <w:outlineLvl w:val="0"/>
        <w:rPr>
          <w:rFonts w:ascii="Bookman Old Style" w:eastAsia="Times New Roman" w:hAnsi="Bookman Old Style" w:cs="Times New Roman"/>
          <w:b/>
          <w:bCs/>
          <w:color w:val="222222"/>
          <w:spacing w:val="-15"/>
          <w:kern w:val="36"/>
          <w:sz w:val="40"/>
          <w:szCs w:val="40"/>
          <w14:ligatures w14:val="none"/>
        </w:rPr>
      </w:pPr>
      <w:r w:rsidRPr="00CC15D8">
        <w:rPr>
          <w:rFonts w:ascii="Bookman Old Style" w:eastAsia="Times New Roman" w:hAnsi="Bookman Old Style" w:cs="Times New Roman"/>
          <w:b/>
          <w:bCs/>
          <w:color w:val="222222"/>
          <w:spacing w:val="-15"/>
          <w:kern w:val="36"/>
          <w:sz w:val="40"/>
          <w:szCs w:val="40"/>
          <w14:ligatures w14:val="none"/>
        </w:rPr>
        <w:t>Senate Unanimously Passes ‘No Tax on Tips Act’</w:t>
      </w:r>
    </w:p>
    <w:p w14:paraId="47A1F59E" w14:textId="234FBC75" w:rsidR="00CC15D8" w:rsidRPr="00CC15D8" w:rsidRDefault="00CC15D8" w:rsidP="00CC15D8">
      <w:pPr>
        <w:shd w:val="clear" w:color="auto" w:fill="FFFFFF"/>
        <w:spacing w:before="120" w:after="120" w:line="240" w:lineRule="auto"/>
        <w:outlineLvl w:val="0"/>
        <w:rPr>
          <w:rFonts w:ascii="Bookman Old Style" w:eastAsia="Times New Roman" w:hAnsi="Bookman Old Style" w:cs="Times New Roman"/>
          <w:b/>
          <w:bCs/>
          <w:color w:val="222222"/>
          <w:spacing w:val="-15"/>
          <w:kern w:val="36"/>
          <w:sz w:val="40"/>
          <w:szCs w:val="40"/>
          <w14:ligatures w14:val="none"/>
        </w:rPr>
      </w:pPr>
      <w:r w:rsidRPr="00CC15D8">
        <w:rPr>
          <w:rFonts w:ascii="Bookman Old Style" w:hAnsi="Bookman Old Style"/>
        </w:rPr>
        <w:t>On May 20</w:t>
      </w:r>
      <w:r w:rsidRPr="00CC15D8">
        <w:rPr>
          <w:rFonts w:ascii="Bookman Old Style" w:hAnsi="Bookman Old Style"/>
          <w:color w:val="222222"/>
          <w:shd w:val="clear" w:color="auto" w:fill="FFFFFF"/>
        </w:rPr>
        <w:t>, the Senate unanimously passed the No Tax on Tips Act, which would eliminate federal income tax on cash tips for qualified employees in traditionally tipped occupations, such as servers and bartenders. If enacted, employees earning under $160,000 in 2025 could deduct up to $25,000 in tips from their taxable income. HR professionals in the hospitality industry should prepare for potential changes in payroll processing and employee compensation structures.</w:t>
      </w:r>
    </w:p>
    <w:p w14:paraId="5036DBED" w14:textId="2A5E2CC4" w:rsidR="00C622B6" w:rsidRPr="0038514C" w:rsidRDefault="00C622B6" w:rsidP="0038514C">
      <w:pPr>
        <w:pStyle w:val="Heading1"/>
        <w:shd w:val="clear" w:color="auto" w:fill="FFFFFF"/>
        <w:spacing w:before="120" w:after="120" w:line="720" w:lineRule="atLeast"/>
        <w:rPr>
          <w:rFonts w:ascii="Bookman Old Style" w:hAnsi="Bookman Old Style"/>
          <w:b/>
          <w:bCs/>
          <w:color w:val="222222"/>
          <w:spacing w:val="-15"/>
          <w:kern w:val="36"/>
          <w:sz w:val="28"/>
          <w:szCs w:val="28"/>
        </w:rPr>
      </w:pPr>
      <w:r w:rsidRPr="0038514C">
        <w:rPr>
          <w:rFonts w:ascii="Bookman Old Style" w:hAnsi="Bookman Old Style"/>
          <w:b/>
          <w:bCs/>
          <w:color w:val="222222"/>
          <w:spacing w:val="-15"/>
          <w:kern w:val="36"/>
          <w:sz w:val="28"/>
          <w:szCs w:val="28"/>
        </w:rPr>
        <w:t>SHRM LINK ARTICLE:</w:t>
      </w:r>
      <w:r w:rsidRPr="0038514C">
        <w:rPr>
          <w:rFonts w:ascii="Bookman Old Style" w:hAnsi="Bookman Old Style"/>
          <w:sz w:val="28"/>
          <w:szCs w:val="28"/>
        </w:rPr>
        <w:t xml:space="preserve"> </w:t>
      </w:r>
      <w:hyperlink r:id="rId10" w:history="1">
        <w:r w:rsidR="00CC15D8" w:rsidRPr="0038514C">
          <w:rPr>
            <w:rFonts w:ascii="Bookman Old Style" w:eastAsiaTheme="minorHAnsi" w:hAnsi="Bookman Old Style" w:cstheme="minorBidi"/>
            <w:b/>
            <w:bCs/>
            <w:color w:val="0000FF"/>
            <w:sz w:val="28"/>
            <w:szCs w:val="28"/>
            <w:u w:val="single"/>
          </w:rPr>
          <w:t>Senate Unanimously Passes ‘No Tax on</w:t>
        </w:r>
        <w:r w:rsidR="0038514C" w:rsidRPr="0038514C">
          <w:rPr>
            <w:rFonts w:ascii="ProximaNova" w:eastAsia="Times New Roman" w:hAnsi="ProximaNova" w:cs="Times New Roman"/>
            <w:b/>
            <w:bCs/>
            <w:color w:val="222222"/>
            <w:spacing w:val="-15"/>
            <w:kern w:val="36"/>
            <w:sz w:val="28"/>
            <w:szCs w:val="28"/>
            <w14:ligatures w14:val="none"/>
          </w:rPr>
          <w:t xml:space="preserve"> </w:t>
        </w:r>
        <w:r w:rsidR="00CC15D8" w:rsidRPr="0038514C">
          <w:rPr>
            <w:rFonts w:ascii="Bookman Old Style" w:eastAsiaTheme="minorHAnsi" w:hAnsi="Bookman Old Style" w:cstheme="minorBidi"/>
            <w:b/>
            <w:bCs/>
            <w:color w:val="0000FF"/>
            <w:sz w:val="28"/>
            <w:szCs w:val="28"/>
            <w:u w:val="single"/>
          </w:rPr>
          <w:t>Tips Act’</w:t>
        </w:r>
      </w:hyperlink>
      <w:r w:rsidRPr="0038514C">
        <w:rPr>
          <w:rFonts w:ascii="Bookman Old Style" w:hAnsi="Bookman Old Style"/>
          <w:b/>
          <w:bCs/>
          <w:color w:val="222222"/>
          <w:spacing w:val="-15"/>
          <w:kern w:val="36"/>
          <w:sz w:val="28"/>
          <w:szCs w:val="28"/>
        </w:rPr>
        <w:t xml:space="preserve"> </w:t>
      </w:r>
    </w:p>
    <w:p w14:paraId="7D1A470E" w14:textId="1035FD5F" w:rsidR="0038514C" w:rsidRPr="0038514C" w:rsidRDefault="0038514C" w:rsidP="0038514C">
      <w:pPr>
        <w:shd w:val="clear" w:color="auto" w:fill="FFFFFF"/>
        <w:spacing w:before="120" w:after="120" w:line="240" w:lineRule="auto"/>
        <w:jc w:val="center"/>
        <w:outlineLvl w:val="0"/>
        <w:rPr>
          <w:rFonts w:ascii="Bookman Old Style" w:eastAsia="Times New Roman" w:hAnsi="Bookman Old Style" w:cs="Times New Roman"/>
          <w:b/>
          <w:bCs/>
          <w:color w:val="222222"/>
          <w:spacing w:val="-15"/>
          <w:kern w:val="36"/>
          <w:sz w:val="40"/>
          <w:szCs w:val="40"/>
          <w14:ligatures w14:val="none"/>
        </w:rPr>
      </w:pPr>
      <w:r w:rsidRPr="0038514C">
        <w:rPr>
          <w:rFonts w:ascii="Bookman Old Style" w:eastAsia="Times New Roman" w:hAnsi="Bookman Old Style" w:cs="Times New Roman"/>
          <w:b/>
          <w:bCs/>
          <w:color w:val="222222"/>
          <w:spacing w:val="-15"/>
          <w:kern w:val="36"/>
          <w:sz w:val="40"/>
          <w:szCs w:val="40"/>
          <w14:ligatures w14:val="none"/>
        </w:rPr>
        <w:t>Supreme Court Halts Reinstatement of Wilcox and Harris for Now</w:t>
      </w:r>
    </w:p>
    <w:p w14:paraId="7376A76F" w14:textId="77777777" w:rsidR="0038514C" w:rsidRPr="0038514C" w:rsidRDefault="0038514C" w:rsidP="0038514C">
      <w:pPr>
        <w:shd w:val="clear" w:color="auto" w:fill="FFFFFF"/>
        <w:spacing w:before="120" w:after="120" w:line="240" w:lineRule="auto"/>
        <w:outlineLvl w:val="0"/>
        <w:rPr>
          <w:rFonts w:ascii="Bookman Old Style" w:eastAsia="Times New Roman" w:hAnsi="Bookman Old Style" w:cs="Times New Roman"/>
          <w:color w:val="222222"/>
          <w:spacing w:val="-15"/>
          <w:kern w:val="36"/>
          <w:sz w:val="24"/>
          <w:szCs w:val="24"/>
          <w14:ligatures w14:val="none"/>
        </w:rPr>
      </w:pPr>
      <w:r w:rsidRPr="0038514C">
        <w:rPr>
          <w:rFonts w:ascii="Bookman Old Style" w:eastAsia="Times New Roman" w:hAnsi="Bookman Old Style" w:cs="Times New Roman"/>
          <w:color w:val="222222"/>
          <w:spacing w:val="-15"/>
          <w:kern w:val="36"/>
          <w:sz w:val="24"/>
          <w:szCs w:val="24"/>
          <w14:ligatures w14:val="none"/>
        </w:rPr>
        <w:t>On May 22, the Supreme Court granted the federal government’s application for a stay, effectively blocking a lower court order that had permitted two former board officials to remain in their positions during ongoing litigation.</w:t>
      </w:r>
    </w:p>
    <w:p w14:paraId="2A023B65" w14:textId="77777777" w:rsidR="0038514C" w:rsidRDefault="0038514C" w:rsidP="0038514C">
      <w:pPr>
        <w:shd w:val="clear" w:color="auto" w:fill="FFFFFF"/>
        <w:spacing w:before="120" w:after="120" w:line="240" w:lineRule="auto"/>
        <w:outlineLvl w:val="0"/>
        <w:rPr>
          <w:rFonts w:ascii="Bookman Old Style" w:eastAsia="Times New Roman" w:hAnsi="Bookman Old Style" w:cs="Times New Roman"/>
          <w:color w:val="222222"/>
          <w:spacing w:val="-15"/>
          <w:kern w:val="36"/>
          <w:sz w:val="24"/>
          <w:szCs w:val="24"/>
          <w14:ligatures w14:val="none"/>
        </w:rPr>
      </w:pPr>
      <w:r w:rsidRPr="0038514C">
        <w:rPr>
          <w:rFonts w:ascii="Bookman Old Style" w:eastAsia="Times New Roman" w:hAnsi="Bookman Old Style" w:cs="Times New Roman"/>
          <w:color w:val="222222"/>
          <w:spacing w:val="-15"/>
          <w:kern w:val="36"/>
          <w:sz w:val="24"/>
          <w:szCs w:val="24"/>
          <w14:ligatures w14:val="none"/>
        </w:rPr>
        <w:t>President Donald Trump removed Gwynne Wilcox from her seat on the National Labor Relations Board (NLRB) on Jan. 27, despite her term being set to continue through August 2028. Wilcox then filed suit, alleging that her dismissal was unlawful. Similarly, on Feb. 10, Trump dismissed Cathy Harris as a member of the Merit Systems Protection Board (MSPB). Harris also challenged her removal in court.</w:t>
      </w:r>
    </w:p>
    <w:p w14:paraId="245C8776" w14:textId="77777777" w:rsidR="005E0B9C" w:rsidRDefault="008D44DC" w:rsidP="005E0B9C">
      <w:pPr>
        <w:shd w:val="clear" w:color="auto" w:fill="FFFFFF"/>
        <w:spacing w:before="120" w:after="120" w:line="240" w:lineRule="auto"/>
        <w:outlineLvl w:val="0"/>
        <w:rPr>
          <w:rFonts w:ascii="Bookman Old Style" w:eastAsia="Times New Roman" w:hAnsi="Bookman Old Style" w:cs="Times New Roman"/>
          <w:color w:val="222222"/>
          <w:spacing w:val="-15"/>
          <w:kern w:val="36"/>
          <w:sz w:val="24"/>
          <w:szCs w:val="24"/>
          <w14:ligatures w14:val="none"/>
        </w:rPr>
      </w:pPr>
      <w:r w:rsidRPr="008D44DC">
        <w:rPr>
          <w:rFonts w:ascii="Bookman Old Style" w:eastAsia="Times New Roman" w:hAnsi="Bookman Old Style" w:cs="Times New Roman"/>
          <w:color w:val="222222"/>
          <w:spacing w:val="-15"/>
          <w:kern w:val="36"/>
          <w:sz w:val="24"/>
          <w:szCs w:val="24"/>
          <w14:ligatures w14:val="none"/>
        </w:rPr>
        <w:t>While the court did not rule on the ultimate merits of the case — specifically, whether the NLRB and MSPB posts fall under those “narrow exceptions” — it noted that “the stay reflects our judgment that the Government is likely to show that both the NLRB and MSPB exercise considerable executive power.”</w:t>
      </w:r>
    </w:p>
    <w:p w14:paraId="4F2EE4A6" w14:textId="0EC13009" w:rsidR="0038514C" w:rsidRPr="005E0B9C" w:rsidRDefault="005E0B9C" w:rsidP="005E0B9C">
      <w:pPr>
        <w:shd w:val="clear" w:color="auto" w:fill="FFFFFF"/>
        <w:spacing w:before="120" w:after="120" w:line="240" w:lineRule="auto"/>
        <w:outlineLvl w:val="0"/>
        <w:rPr>
          <w:rFonts w:ascii="Bookman Old Style" w:eastAsia="Times New Roman" w:hAnsi="Bookman Old Style" w:cs="Times New Roman"/>
          <w:b/>
          <w:bCs/>
          <w:color w:val="222222"/>
          <w:spacing w:val="-15"/>
          <w:kern w:val="36"/>
          <w:sz w:val="28"/>
          <w:szCs w:val="28"/>
          <w14:ligatures w14:val="none"/>
        </w:rPr>
      </w:pPr>
      <w:r w:rsidRPr="0038514C">
        <w:rPr>
          <w:rFonts w:ascii="Bookman Old Style" w:hAnsi="Bookman Old Style"/>
          <w:b/>
          <w:bCs/>
          <w:color w:val="222222"/>
          <w:spacing w:val="-15"/>
          <w:kern w:val="36"/>
          <w:sz w:val="28"/>
          <w:szCs w:val="28"/>
        </w:rPr>
        <w:t>SHRM LINK ARTICLE:</w:t>
      </w:r>
      <w:r w:rsidRPr="0038514C">
        <w:rPr>
          <w:rFonts w:ascii="Bookman Old Style" w:hAnsi="Bookman Old Style"/>
          <w:sz w:val="28"/>
          <w:szCs w:val="28"/>
        </w:rPr>
        <w:t xml:space="preserve"> </w:t>
      </w:r>
      <w:hyperlink r:id="rId11" w:history="1">
        <w:r w:rsidRPr="005E0B9C">
          <w:rPr>
            <w:rFonts w:ascii="Bookman Old Style" w:hAnsi="Bookman Old Style"/>
            <w:b/>
            <w:bCs/>
            <w:color w:val="0000FF"/>
            <w:sz w:val="28"/>
            <w:szCs w:val="28"/>
            <w:u w:val="single"/>
          </w:rPr>
          <w:t>Supreme Court Halts Reinstatement of Wilcox and Harris for Now</w:t>
        </w:r>
      </w:hyperlink>
    </w:p>
    <w:p w14:paraId="4DA584CD" w14:textId="77777777" w:rsidR="00402976" w:rsidRPr="00402976" w:rsidRDefault="00402976" w:rsidP="00402976">
      <w:pPr>
        <w:shd w:val="clear" w:color="auto" w:fill="FFFFFF"/>
        <w:spacing w:before="120" w:after="120" w:line="720" w:lineRule="atLeast"/>
        <w:jc w:val="center"/>
        <w:outlineLvl w:val="0"/>
        <w:rPr>
          <w:rFonts w:ascii="Bookman Old Style" w:eastAsia="Times New Roman" w:hAnsi="Bookman Old Style" w:cs="Times New Roman"/>
          <w:b/>
          <w:bCs/>
          <w:color w:val="222222"/>
          <w:spacing w:val="-15"/>
          <w:kern w:val="36"/>
          <w:sz w:val="40"/>
          <w:szCs w:val="40"/>
          <w14:ligatures w14:val="none"/>
        </w:rPr>
      </w:pPr>
      <w:r w:rsidRPr="00402976">
        <w:rPr>
          <w:rFonts w:ascii="Bookman Old Style" w:eastAsia="Times New Roman" w:hAnsi="Bookman Old Style" w:cs="Times New Roman"/>
          <w:b/>
          <w:bCs/>
          <w:color w:val="222222"/>
          <w:spacing w:val="-15"/>
          <w:kern w:val="36"/>
          <w:sz w:val="40"/>
          <w:szCs w:val="40"/>
          <w14:ligatures w14:val="none"/>
        </w:rPr>
        <w:lastRenderedPageBreak/>
        <w:t>2024 EEO-1 Data Collection Now Open</w:t>
      </w:r>
    </w:p>
    <w:p w14:paraId="609C8F60" w14:textId="77777777" w:rsidR="00402976" w:rsidRPr="00402976" w:rsidRDefault="00402976" w:rsidP="00402976">
      <w:pPr>
        <w:shd w:val="clear" w:color="auto" w:fill="FFFFFF"/>
        <w:spacing w:before="120" w:after="120" w:line="240" w:lineRule="auto"/>
        <w:outlineLvl w:val="0"/>
        <w:rPr>
          <w:rFonts w:ascii="Bookman Old Style" w:eastAsia="Times New Roman" w:hAnsi="Bookman Old Style" w:cs="Times New Roman"/>
          <w:color w:val="222222"/>
          <w:spacing w:val="-15"/>
          <w:kern w:val="36"/>
          <w:sz w:val="24"/>
          <w:szCs w:val="24"/>
          <w14:ligatures w14:val="none"/>
        </w:rPr>
      </w:pPr>
      <w:r w:rsidRPr="00402976">
        <w:rPr>
          <w:rFonts w:ascii="Bookman Old Style" w:eastAsia="Times New Roman" w:hAnsi="Bookman Old Style" w:cs="Times New Roman"/>
          <w:color w:val="222222"/>
          <w:spacing w:val="-15"/>
          <w:kern w:val="36"/>
          <w:sz w:val="24"/>
          <w:szCs w:val="24"/>
          <w14:ligatures w14:val="none"/>
        </w:rPr>
        <w:t>The U.S. Equal Employment Opportunity Commission (EEOC) has officially opened the 2024 EEO-1 Component 1 data collection. The collection period began on Tuesday, May 20, and the deadline for filing is Tuesday, June 24.</w:t>
      </w:r>
    </w:p>
    <w:p w14:paraId="713530D6" w14:textId="77777777" w:rsidR="00402976" w:rsidRPr="00402976" w:rsidRDefault="00402976" w:rsidP="00402976">
      <w:pPr>
        <w:shd w:val="clear" w:color="auto" w:fill="FFFFFF"/>
        <w:spacing w:before="120" w:after="120" w:line="240" w:lineRule="auto"/>
        <w:outlineLvl w:val="0"/>
        <w:rPr>
          <w:rFonts w:ascii="Bookman Old Style" w:eastAsia="Times New Roman" w:hAnsi="Bookman Old Style" w:cs="Times New Roman"/>
          <w:color w:val="222222"/>
          <w:spacing w:val="-15"/>
          <w:kern w:val="36"/>
          <w:sz w:val="24"/>
          <w:szCs w:val="24"/>
          <w14:ligatures w14:val="none"/>
        </w:rPr>
      </w:pPr>
      <w:r w:rsidRPr="00402976">
        <w:rPr>
          <w:rFonts w:ascii="Bookman Old Style" w:eastAsia="Times New Roman" w:hAnsi="Bookman Old Style" w:cs="Times New Roman"/>
          <w:color w:val="222222"/>
          <w:spacing w:val="-15"/>
          <w:kern w:val="36"/>
          <w:sz w:val="24"/>
          <w:szCs w:val="24"/>
          <w14:ligatures w14:val="none"/>
        </w:rPr>
        <w:t>The EEO-1 Component 1 report is a mandatory requirement for private employers with 100 or more employees, as well as certain federal contractors meeting lower employee thresholds. Submission of this data is a legal obligation, not a voluntary process.</w:t>
      </w:r>
    </w:p>
    <w:p w14:paraId="209F6F37" w14:textId="77777777" w:rsidR="00402976" w:rsidRPr="00402976" w:rsidRDefault="00402976" w:rsidP="00402976">
      <w:pPr>
        <w:shd w:val="clear" w:color="auto" w:fill="FFFFFF"/>
        <w:spacing w:before="120" w:after="120" w:line="240" w:lineRule="auto"/>
        <w:outlineLvl w:val="0"/>
        <w:rPr>
          <w:rFonts w:ascii="Bookman Old Style" w:eastAsia="Times New Roman" w:hAnsi="Bookman Old Style" w:cs="Times New Roman"/>
          <w:color w:val="222222"/>
          <w:spacing w:val="-15"/>
          <w:kern w:val="36"/>
          <w:sz w:val="24"/>
          <w:szCs w:val="24"/>
          <w14:ligatures w14:val="none"/>
        </w:rPr>
      </w:pPr>
      <w:r w:rsidRPr="00402976">
        <w:rPr>
          <w:rFonts w:ascii="Bookman Old Style" w:eastAsia="Times New Roman" w:hAnsi="Bookman Old Style" w:cs="Times New Roman"/>
          <w:color w:val="222222"/>
          <w:spacing w:val="-15"/>
          <w:kern w:val="36"/>
          <w:sz w:val="24"/>
          <w:szCs w:val="24"/>
          <w14:ligatures w14:val="none"/>
        </w:rPr>
        <w:t>As part of EEOC acting Chair Andrea Lucas’ efforts to streamline operations and reduce costs, the collection window will be shorter this year and will close on the published due date — June 24 — with no extensions. Additionally, starting with the 2024 collection, all communications to filers will be sent electronically. No postal mail notifications will be issued.</w:t>
      </w:r>
    </w:p>
    <w:p w14:paraId="44F2CFB7" w14:textId="1F67FC8D" w:rsidR="00402976" w:rsidRPr="00402976" w:rsidRDefault="00402976" w:rsidP="00402976">
      <w:pPr>
        <w:shd w:val="clear" w:color="auto" w:fill="FFFFFF"/>
        <w:spacing w:before="120" w:after="120" w:line="240" w:lineRule="auto"/>
        <w:outlineLvl w:val="0"/>
        <w:rPr>
          <w:rFonts w:ascii="Bookman Old Style" w:eastAsia="Times New Roman" w:hAnsi="Bookman Old Style" w:cs="Times New Roman"/>
          <w:b/>
          <w:bCs/>
          <w:color w:val="222222"/>
          <w:spacing w:val="-15"/>
          <w:kern w:val="36"/>
          <w:sz w:val="28"/>
          <w:szCs w:val="28"/>
          <w14:ligatures w14:val="none"/>
        </w:rPr>
      </w:pPr>
      <w:r w:rsidRPr="0038514C">
        <w:rPr>
          <w:rFonts w:ascii="Bookman Old Style" w:hAnsi="Bookman Old Style"/>
          <w:b/>
          <w:bCs/>
          <w:color w:val="222222"/>
          <w:spacing w:val="-15"/>
          <w:kern w:val="36"/>
          <w:sz w:val="28"/>
          <w:szCs w:val="28"/>
        </w:rPr>
        <w:t>SHRM LINK ARTICLE:</w:t>
      </w:r>
      <w:r w:rsidRPr="0038514C">
        <w:rPr>
          <w:rFonts w:ascii="Bookman Old Style" w:hAnsi="Bookman Old Style"/>
          <w:sz w:val="28"/>
          <w:szCs w:val="28"/>
        </w:rPr>
        <w:t xml:space="preserve"> </w:t>
      </w:r>
      <w:hyperlink r:id="rId12" w:history="1">
        <w:r w:rsidRPr="00402976">
          <w:rPr>
            <w:rFonts w:ascii="Bookman Old Style" w:hAnsi="Bookman Old Style"/>
            <w:b/>
            <w:bCs/>
            <w:color w:val="0000FF"/>
            <w:sz w:val="28"/>
            <w:szCs w:val="28"/>
            <w:u w:val="single"/>
          </w:rPr>
          <w:t>2024 EEO-1 Data Collection Now Open</w:t>
        </w:r>
      </w:hyperlink>
      <w:r w:rsidRPr="00402976">
        <w:rPr>
          <w:rFonts w:ascii="Bookman Old Style" w:eastAsia="Times New Roman" w:hAnsi="Bookman Old Style" w:cs="Times New Roman"/>
          <w:b/>
          <w:bCs/>
          <w:color w:val="222222"/>
          <w:spacing w:val="-15"/>
          <w:kern w:val="36"/>
          <w:sz w:val="28"/>
          <w:szCs w:val="28"/>
          <w14:ligatures w14:val="none"/>
        </w:rPr>
        <w:t xml:space="preserve"> </w:t>
      </w:r>
    </w:p>
    <w:p w14:paraId="7609A450" w14:textId="77777777" w:rsidR="0038514C" w:rsidRPr="00402976" w:rsidRDefault="0038514C" w:rsidP="00402976">
      <w:pPr>
        <w:shd w:val="clear" w:color="auto" w:fill="FFFFFF"/>
        <w:spacing w:before="120" w:after="120" w:line="240" w:lineRule="auto"/>
        <w:outlineLvl w:val="0"/>
        <w:rPr>
          <w:rFonts w:ascii="Bookman Old Style" w:eastAsia="Times New Roman" w:hAnsi="Bookman Old Style" w:cs="Times New Roman"/>
          <w:color w:val="222222"/>
          <w:spacing w:val="-15"/>
          <w:kern w:val="36"/>
          <w:sz w:val="24"/>
          <w:szCs w:val="24"/>
          <w14:ligatures w14:val="none"/>
        </w:rPr>
      </w:pPr>
    </w:p>
    <w:p w14:paraId="27A126E4" w14:textId="77777777" w:rsidR="00BC1BC6" w:rsidRDefault="00BC1BC6" w:rsidP="00BC1BC6">
      <w:pPr>
        <w:spacing w:after="0" w:line="240" w:lineRule="auto"/>
        <w:jc w:val="center"/>
        <w:rPr>
          <w:rFonts w:ascii="Bookman Old Style" w:hAnsi="Bookman Old Style"/>
          <w:b/>
          <w:bCs/>
          <w:color w:val="2F5496" w:themeColor="accent1" w:themeShade="BF"/>
          <w:sz w:val="28"/>
          <w:szCs w:val="28"/>
          <w:u w:val="single"/>
        </w:rPr>
      </w:pPr>
      <w:r w:rsidRPr="003537E4">
        <w:rPr>
          <w:rFonts w:ascii="Bookman Old Style" w:hAnsi="Bookman Old Style"/>
          <w:b/>
          <w:bCs/>
          <w:color w:val="2F5496" w:themeColor="accent1" w:themeShade="BF"/>
          <w:sz w:val="28"/>
          <w:szCs w:val="28"/>
          <w:u w:val="single"/>
        </w:rPr>
        <w:t>MONTANA STATE LEGISLATIVE SESSION</w:t>
      </w:r>
    </w:p>
    <w:p w14:paraId="6C5DB7FE" w14:textId="77777777" w:rsidR="00BC1BC6" w:rsidRDefault="00BC1BC6" w:rsidP="00BC1BC6">
      <w:pPr>
        <w:spacing w:after="0" w:line="240" w:lineRule="auto"/>
        <w:jc w:val="center"/>
        <w:rPr>
          <w:rFonts w:ascii="Bookman Old Style" w:hAnsi="Bookman Old Style"/>
          <w:b/>
          <w:bCs/>
          <w:color w:val="2F5496" w:themeColor="accent1" w:themeShade="BF"/>
          <w:sz w:val="28"/>
          <w:szCs w:val="28"/>
          <w:u w:val="single"/>
        </w:rPr>
      </w:pPr>
    </w:p>
    <w:p w14:paraId="626869D5" w14:textId="1834D950" w:rsidR="00BC1BC6" w:rsidRDefault="00C30FB4" w:rsidP="00BC1BC6">
      <w:pPr>
        <w:spacing w:after="0" w:line="240" w:lineRule="auto"/>
        <w:jc w:val="center"/>
        <w:rPr>
          <w:rFonts w:ascii="Bookman Old Style" w:hAnsi="Bookman Old Style"/>
          <w:b/>
          <w:bCs/>
          <w:color w:val="2F5496" w:themeColor="accent1" w:themeShade="BF"/>
          <w:sz w:val="24"/>
          <w:szCs w:val="24"/>
        </w:rPr>
      </w:pPr>
      <w:r>
        <w:rPr>
          <w:rFonts w:ascii="Bookman Old Style" w:hAnsi="Bookman Old Style"/>
          <w:b/>
          <w:bCs/>
          <w:i/>
          <w:iCs/>
          <w:color w:val="2F5496" w:themeColor="accent1" w:themeShade="BF"/>
          <w:sz w:val="24"/>
          <w:szCs w:val="24"/>
          <w:u w:val="single"/>
        </w:rPr>
        <w:t xml:space="preserve">MT </w:t>
      </w:r>
      <w:r w:rsidR="0011293F" w:rsidRPr="0011293F">
        <w:rPr>
          <w:rFonts w:ascii="Bookman Old Style" w:hAnsi="Bookman Old Style"/>
          <w:b/>
          <w:bCs/>
          <w:i/>
          <w:iCs/>
          <w:color w:val="2F5496" w:themeColor="accent1" w:themeShade="BF"/>
          <w:sz w:val="24"/>
          <w:szCs w:val="24"/>
          <w:u w:val="single"/>
        </w:rPr>
        <w:t>HB 226</w:t>
      </w:r>
      <w:r w:rsidR="0011293F">
        <w:rPr>
          <w:rFonts w:ascii="Bookman Old Style" w:hAnsi="Bookman Old Style"/>
          <w:color w:val="2F5496" w:themeColor="accent1" w:themeShade="BF"/>
          <w:sz w:val="24"/>
          <w:szCs w:val="24"/>
        </w:rPr>
        <w:t xml:space="preserve"> </w:t>
      </w:r>
      <w:r w:rsidR="0011293F" w:rsidRPr="0011293F">
        <w:rPr>
          <w:rFonts w:ascii="Bookman Old Style" w:hAnsi="Bookman Old Style"/>
          <w:b/>
          <w:bCs/>
          <w:color w:val="2F5496" w:themeColor="accent1" w:themeShade="BF"/>
          <w:sz w:val="24"/>
          <w:szCs w:val="24"/>
        </w:rPr>
        <w:t xml:space="preserve">THE LEGAL EMPLOYMENT AND GOVERNMENT ACCOUNTABILITY LAW </w:t>
      </w:r>
    </w:p>
    <w:p w14:paraId="387D09ED" w14:textId="5C0451CA" w:rsidR="0011293F" w:rsidRDefault="0011293F" w:rsidP="00BC1BC6">
      <w:pPr>
        <w:spacing w:after="0" w:line="240" w:lineRule="auto"/>
        <w:jc w:val="center"/>
        <w:rPr>
          <w:rFonts w:ascii="Bookman Old Style" w:hAnsi="Bookman Old Style"/>
          <w:b/>
          <w:bCs/>
          <w:color w:val="2F5496" w:themeColor="accent1" w:themeShade="BF"/>
          <w:sz w:val="24"/>
          <w:szCs w:val="24"/>
        </w:rPr>
      </w:pPr>
      <w:r>
        <w:rPr>
          <w:rFonts w:ascii="Bookman Old Style" w:hAnsi="Bookman Old Style"/>
          <w:b/>
          <w:bCs/>
          <w:color w:val="2F5496" w:themeColor="accent1" w:themeShade="BF"/>
          <w:sz w:val="24"/>
          <w:szCs w:val="24"/>
        </w:rPr>
        <w:t>Effective July 1 2025</w:t>
      </w:r>
    </w:p>
    <w:p w14:paraId="3DC9A10B" w14:textId="77777777" w:rsidR="0011293F" w:rsidRDefault="0011293F" w:rsidP="00BC1BC6">
      <w:pPr>
        <w:spacing w:after="0" w:line="240" w:lineRule="auto"/>
        <w:jc w:val="center"/>
        <w:rPr>
          <w:rFonts w:ascii="Bookman Old Style" w:hAnsi="Bookman Old Style"/>
          <w:b/>
          <w:bCs/>
          <w:color w:val="2F5496" w:themeColor="accent1" w:themeShade="BF"/>
          <w:sz w:val="24"/>
          <w:szCs w:val="24"/>
        </w:rPr>
      </w:pPr>
    </w:p>
    <w:p w14:paraId="15888322" w14:textId="15C69D72" w:rsidR="0011293F" w:rsidRPr="0011293F" w:rsidRDefault="0011293F" w:rsidP="00BC1BC6">
      <w:pPr>
        <w:spacing w:after="0" w:line="240" w:lineRule="auto"/>
        <w:jc w:val="center"/>
        <w:rPr>
          <w:rFonts w:ascii="Bookman Old Style" w:hAnsi="Bookman Old Style"/>
          <w:b/>
          <w:bCs/>
          <w:color w:val="2F5496" w:themeColor="accent1" w:themeShade="BF"/>
          <w:sz w:val="28"/>
          <w:szCs w:val="28"/>
        </w:rPr>
      </w:pPr>
      <w:r>
        <w:rPr>
          <w:rFonts w:ascii="Bookman Old Style" w:hAnsi="Bookman Old Style"/>
          <w:b/>
          <w:bCs/>
          <w:color w:val="2F5496" w:themeColor="accent1" w:themeShade="BF"/>
          <w:sz w:val="24"/>
          <w:szCs w:val="24"/>
        </w:rPr>
        <w:t>Bill Summary</w:t>
      </w:r>
    </w:p>
    <w:p w14:paraId="516F287F" w14:textId="77777777" w:rsidR="00BC1BC6" w:rsidRDefault="00BC1BC6" w:rsidP="00BC1BC6">
      <w:pPr>
        <w:spacing w:after="0" w:line="240" w:lineRule="auto"/>
        <w:jc w:val="center"/>
        <w:rPr>
          <w:rFonts w:ascii="Bookman Old Style" w:hAnsi="Bookman Old Style"/>
          <w:b/>
          <w:bCs/>
          <w:color w:val="2F5496" w:themeColor="accent1" w:themeShade="BF"/>
          <w:sz w:val="24"/>
          <w:szCs w:val="24"/>
          <w:shd w:val="clear" w:color="auto" w:fill="FFFFFF"/>
        </w:rPr>
      </w:pPr>
    </w:p>
    <w:p w14:paraId="473D531A" w14:textId="77777777" w:rsidR="0019017A" w:rsidRPr="00FE3CEA" w:rsidRDefault="0019017A" w:rsidP="0019017A">
      <w:pPr>
        <w:spacing w:after="0" w:line="240" w:lineRule="auto"/>
        <w:rPr>
          <w:rFonts w:ascii="Bookman Old Style" w:hAnsi="Bookman Old Style"/>
          <w:b/>
          <w:bCs/>
        </w:rPr>
      </w:pPr>
      <w:r w:rsidRPr="0019017A">
        <w:rPr>
          <w:rFonts w:ascii="Bookman Old Style" w:hAnsi="Bookman Old Style"/>
          <w:b/>
          <w:bCs/>
        </w:rPr>
        <w:t>Overview:</w:t>
      </w:r>
    </w:p>
    <w:p w14:paraId="76275F29" w14:textId="77777777" w:rsidR="0019017A" w:rsidRPr="0019017A" w:rsidRDefault="0019017A" w:rsidP="0019017A">
      <w:pPr>
        <w:spacing w:after="0" w:line="240" w:lineRule="auto"/>
        <w:rPr>
          <w:rFonts w:ascii="Bookman Old Style" w:hAnsi="Bookman Old Style"/>
        </w:rPr>
      </w:pPr>
    </w:p>
    <w:p w14:paraId="16A9EA8F" w14:textId="77777777" w:rsidR="0019017A" w:rsidRDefault="0019017A" w:rsidP="0019017A">
      <w:pPr>
        <w:spacing w:after="0" w:line="240" w:lineRule="auto"/>
        <w:rPr>
          <w:rFonts w:ascii="Bookman Old Style" w:hAnsi="Bookman Old Style"/>
        </w:rPr>
      </w:pPr>
      <w:r w:rsidRPr="0019017A">
        <w:rPr>
          <w:rFonts w:ascii="Bookman Old Style" w:hAnsi="Bookman Old Style"/>
        </w:rPr>
        <w:t>House Bill 226 (HB 226) aims to establish a legal framework for employment and enhance government accountability in Montana. This legislation aims to ensure that employers in Montana hire only legally authorized workers to work in the United States, promoting fair competition and legal employment practices.</w:t>
      </w:r>
    </w:p>
    <w:p w14:paraId="53ACA1F1" w14:textId="77777777" w:rsidR="0019017A" w:rsidRDefault="0019017A" w:rsidP="0019017A">
      <w:pPr>
        <w:spacing w:after="0" w:line="240" w:lineRule="auto"/>
        <w:rPr>
          <w:rFonts w:ascii="Bookman Old Style" w:hAnsi="Bookman Old Style"/>
          <w:b/>
          <w:bCs/>
        </w:rPr>
      </w:pPr>
    </w:p>
    <w:p w14:paraId="454A8965" w14:textId="01206AC4" w:rsidR="0019017A" w:rsidRDefault="0019017A" w:rsidP="0019017A">
      <w:pPr>
        <w:spacing w:after="0" w:line="240" w:lineRule="auto"/>
        <w:rPr>
          <w:rFonts w:ascii="Bookman Old Style" w:hAnsi="Bookman Old Style"/>
          <w:b/>
          <w:bCs/>
        </w:rPr>
      </w:pPr>
      <w:r w:rsidRPr="0019017A">
        <w:rPr>
          <w:rFonts w:ascii="Bookman Old Style" w:hAnsi="Bookman Old Style"/>
          <w:b/>
          <w:bCs/>
        </w:rPr>
        <w:t>Considerations for Employers:</w:t>
      </w:r>
    </w:p>
    <w:p w14:paraId="0D8A3B7A" w14:textId="77777777" w:rsidR="00FE3CEA" w:rsidRPr="0019017A" w:rsidRDefault="00FE3CEA" w:rsidP="0019017A">
      <w:pPr>
        <w:spacing w:after="0" w:line="240" w:lineRule="auto"/>
        <w:rPr>
          <w:rFonts w:ascii="Bookman Old Style" w:hAnsi="Bookman Old Style"/>
        </w:rPr>
      </w:pPr>
    </w:p>
    <w:p w14:paraId="5785B0BF" w14:textId="77777777" w:rsidR="0019017A" w:rsidRPr="0019017A" w:rsidRDefault="0019017A" w:rsidP="0019017A">
      <w:pPr>
        <w:numPr>
          <w:ilvl w:val="0"/>
          <w:numId w:val="17"/>
        </w:numPr>
        <w:spacing w:after="0" w:line="240" w:lineRule="auto"/>
        <w:rPr>
          <w:rFonts w:ascii="Bookman Old Style" w:hAnsi="Bookman Old Style"/>
        </w:rPr>
      </w:pPr>
      <w:r w:rsidRPr="0019017A">
        <w:rPr>
          <w:rFonts w:ascii="Bookman Old Style" w:hAnsi="Bookman Old Style"/>
          <w:b/>
          <w:bCs/>
        </w:rPr>
        <w:t>Verification Requirements</w:t>
      </w:r>
      <w:r w:rsidRPr="0019017A">
        <w:rPr>
          <w:rFonts w:ascii="Bookman Old Style" w:hAnsi="Bookman Old Style"/>
        </w:rPr>
        <w:t>: Employers must verify the legal employment status of all employees before they begin work, using either the E-Verify program or Form I-9.</w:t>
      </w:r>
    </w:p>
    <w:p w14:paraId="3EDA6D0C" w14:textId="77777777" w:rsidR="0019017A" w:rsidRPr="0019017A" w:rsidRDefault="0019017A" w:rsidP="0019017A">
      <w:pPr>
        <w:numPr>
          <w:ilvl w:val="0"/>
          <w:numId w:val="18"/>
        </w:numPr>
        <w:spacing w:after="0" w:line="240" w:lineRule="auto"/>
        <w:rPr>
          <w:rFonts w:ascii="Bookman Old Style" w:hAnsi="Bookman Old Style"/>
        </w:rPr>
      </w:pPr>
      <w:r w:rsidRPr="0019017A">
        <w:rPr>
          <w:rFonts w:ascii="Bookman Old Style" w:hAnsi="Bookman Old Style"/>
          <w:b/>
          <w:bCs/>
        </w:rPr>
        <w:t>Record Retention</w:t>
      </w:r>
      <w:r w:rsidRPr="0019017A">
        <w:rPr>
          <w:rFonts w:ascii="Bookman Old Style" w:hAnsi="Bookman Old Style"/>
        </w:rPr>
        <w:t>: Employers must retain Form I-9 for three years after the date of hire or one year after employment ends, whichever is later.</w:t>
      </w:r>
    </w:p>
    <w:p w14:paraId="5C964125" w14:textId="77777777" w:rsidR="0019017A" w:rsidRPr="0019017A" w:rsidRDefault="0019017A" w:rsidP="0019017A">
      <w:pPr>
        <w:numPr>
          <w:ilvl w:val="0"/>
          <w:numId w:val="19"/>
        </w:numPr>
        <w:spacing w:after="0" w:line="240" w:lineRule="auto"/>
        <w:rPr>
          <w:rFonts w:ascii="Bookman Old Style" w:hAnsi="Bookman Old Style"/>
        </w:rPr>
      </w:pPr>
      <w:r w:rsidRPr="0019017A">
        <w:rPr>
          <w:rFonts w:ascii="Bookman Old Style" w:hAnsi="Bookman Old Style"/>
          <w:b/>
          <w:bCs/>
        </w:rPr>
        <w:t>Penalties for Non-Compliance</w:t>
      </w:r>
      <w:r w:rsidRPr="0019017A">
        <w:rPr>
          <w:rFonts w:ascii="Bookman Old Style" w:hAnsi="Bookman Old Style"/>
        </w:rPr>
        <w:t>: Fines range from $500 to $2,500 per unverified employee, with potential license suspension for repeat violations.</w:t>
      </w:r>
    </w:p>
    <w:p w14:paraId="0B4E15D7" w14:textId="77777777" w:rsidR="0019017A" w:rsidRPr="0019017A" w:rsidRDefault="0019017A" w:rsidP="0019017A">
      <w:pPr>
        <w:numPr>
          <w:ilvl w:val="0"/>
          <w:numId w:val="20"/>
        </w:numPr>
        <w:spacing w:after="0" w:line="240" w:lineRule="auto"/>
        <w:rPr>
          <w:rFonts w:ascii="Bookman Old Style" w:hAnsi="Bookman Old Style"/>
        </w:rPr>
      </w:pPr>
      <w:r w:rsidRPr="0019017A">
        <w:rPr>
          <w:rFonts w:ascii="Bookman Old Style" w:hAnsi="Bookman Old Style"/>
          <w:b/>
          <w:bCs/>
        </w:rPr>
        <w:t>Inspection and Audits</w:t>
      </w:r>
      <w:r w:rsidRPr="0019017A">
        <w:rPr>
          <w:rFonts w:ascii="Bookman Old Style" w:hAnsi="Bookman Old Style"/>
        </w:rPr>
        <w:t>: The Department of Labor and Industry can audit employers’ records and issue subpoenas to ensure compliance.</w:t>
      </w:r>
    </w:p>
    <w:p w14:paraId="7DC68D50" w14:textId="77777777" w:rsidR="0019017A" w:rsidRPr="0019017A" w:rsidRDefault="0019017A" w:rsidP="0019017A">
      <w:pPr>
        <w:spacing w:after="0" w:line="240" w:lineRule="auto"/>
        <w:rPr>
          <w:rFonts w:ascii="Bookman Old Style" w:hAnsi="Bookman Old Style"/>
        </w:rPr>
      </w:pPr>
    </w:p>
    <w:p w14:paraId="192547A0" w14:textId="6DE4018A" w:rsidR="00BC1BC6" w:rsidRPr="008A16FA" w:rsidRDefault="008A16FA" w:rsidP="001B1196">
      <w:pPr>
        <w:spacing w:after="0" w:line="240" w:lineRule="auto"/>
        <w:rPr>
          <w:rFonts w:ascii="Bookman Old Style" w:hAnsi="Bookman Old Style"/>
          <w:b/>
          <w:bCs/>
          <w:color w:val="0070C0"/>
          <w:u w:val="single"/>
        </w:rPr>
      </w:pPr>
      <w:r w:rsidRPr="008A16FA">
        <w:rPr>
          <w:rFonts w:ascii="Bookman Old Style" w:hAnsi="Bookman Old Style"/>
          <w:b/>
          <w:bCs/>
        </w:rPr>
        <w:t xml:space="preserve">MONTANA WEB </w:t>
      </w:r>
      <w:r w:rsidR="00C34F54">
        <w:rPr>
          <w:rFonts w:ascii="Bookman Old Style" w:hAnsi="Bookman Old Style"/>
          <w:b/>
          <w:bCs/>
        </w:rPr>
        <w:t>SITE BILL</w:t>
      </w:r>
      <w:r>
        <w:rPr>
          <w:rFonts w:ascii="Bookman Old Style" w:hAnsi="Bookman Old Style"/>
        </w:rPr>
        <w:t xml:space="preserve">: </w:t>
      </w:r>
      <w:r w:rsidRPr="008A16FA">
        <w:rPr>
          <w:rFonts w:ascii="Bookman Old Style" w:hAnsi="Bookman Old Style"/>
          <w:b/>
          <w:bCs/>
          <w:color w:val="0070C0"/>
          <w:u w:val="single"/>
        </w:rPr>
        <w:t>https://bills.legmt.gov/#/laws/bill/2/LC1663?open_tab=bill</w:t>
      </w:r>
    </w:p>
    <w:p w14:paraId="0D767AED" w14:textId="77777777" w:rsidR="00184E9A" w:rsidRDefault="00184E9A" w:rsidP="00BC1BC6">
      <w:pPr>
        <w:spacing w:after="0" w:line="240" w:lineRule="auto"/>
        <w:jc w:val="center"/>
        <w:rPr>
          <w:rFonts w:ascii="Bookman Old Style" w:hAnsi="Bookman Old Style"/>
          <w:b/>
          <w:bCs/>
          <w:i/>
          <w:iCs/>
          <w:color w:val="0070C0"/>
          <w:sz w:val="36"/>
          <w:szCs w:val="36"/>
          <w:u w:val="single"/>
        </w:rPr>
      </w:pPr>
    </w:p>
    <w:p w14:paraId="0B3C5EE3" w14:textId="77777777" w:rsidR="00C30FB4" w:rsidRDefault="00C30FB4" w:rsidP="00BC1BC6">
      <w:pPr>
        <w:spacing w:after="0" w:line="240" w:lineRule="auto"/>
        <w:jc w:val="center"/>
        <w:rPr>
          <w:rFonts w:ascii="Bookman Old Style" w:hAnsi="Bookman Old Style"/>
          <w:b/>
          <w:bCs/>
          <w:i/>
          <w:iCs/>
          <w:color w:val="0070C0"/>
          <w:sz w:val="36"/>
          <w:szCs w:val="36"/>
          <w:u w:val="single"/>
        </w:rPr>
      </w:pPr>
    </w:p>
    <w:p w14:paraId="72979BC5" w14:textId="77777777" w:rsidR="00C30FB4" w:rsidRDefault="00C30FB4" w:rsidP="00BC1BC6">
      <w:pPr>
        <w:spacing w:after="0" w:line="240" w:lineRule="auto"/>
        <w:jc w:val="center"/>
        <w:rPr>
          <w:rFonts w:ascii="Bookman Old Style" w:hAnsi="Bookman Old Style"/>
          <w:b/>
          <w:bCs/>
          <w:i/>
          <w:iCs/>
          <w:color w:val="0070C0"/>
          <w:sz w:val="36"/>
          <w:szCs w:val="36"/>
          <w:u w:val="single"/>
        </w:rPr>
      </w:pPr>
    </w:p>
    <w:p w14:paraId="511DC5FD" w14:textId="77777777" w:rsidR="00C30FB4" w:rsidRDefault="00C30FB4" w:rsidP="00BC1BC6">
      <w:pPr>
        <w:spacing w:after="0" w:line="240" w:lineRule="auto"/>
        <w:jc w:val="center"/>
        <w:rPr>
          <w:rFonts w:ascii="Bookman Old Style" w:hAnsi="Bookman Old Style"/>
          <w:b/>
          <w:bCs/>
          <w:i/>
          <w:iCs/>
          <w:color w:val="0070C0"/>
          <w:sz w:val="36"/>
          <w:szCs w:val="36"/>
          <w:u w:val="single"/>
        </w:rPr>
      </w:pPr>
    </w:p>
    <w:p w14:paraId="564B71F2" w14:textId="3D3FBC0B" w:rsidR="00BC1BC6" w:rsidRPr="00DD7A56" w:rsidRDefault="00BC1BC6" w:rsidP="00BC1BC6">
      <w:pPr>
        <w:spacing w:after="0" w:line="240" w:lineRule="auto"/>
        <w:jc w:val="center"/>
        <w:rPr>
          <w:rFonts w:ascii="Bookman Old Style" w:hAnsi="Bookman Old Style"/>
          <w:b/>
          <w:bCs/>
          <w:i/>
          <w:iCs/>
          <w:color w:val="0070C0"/>
          <w:sz w:val="36"/>
          <w:szCs w:val="36"/>
          <w:u w:val="single"/>
        </w:rPr>
      </w:pPr>
      <w:r w:rsidRPr="00DD7A56">
        <w:rPr>
          <w:rFonts w:ascii="Bookman Old Style" w:hAnsi="Bookman Old Style"/>
          <w:b/>
          <w:bCs/>
          <w:i/>
          <w:iCs/>
          <w:color w:val="0070C0"/>
          <w:sz w:val="36"/>
          <w:szCs w:val="36"/>
          <w:u w:val="single"/>
        </w:rPr>
        <w:lastRenderedPageBreak/>
        <w:t>UPCOMING CALENDAR EVENTS:</w:t>
      </w:r>
    </w:p>
    <w:p w14:paraId="275F3D69" w14:textId="77777777" w:rsidR="00BC1BC6" w:rsidRPr="00756083" w:rsidRDefault="00BC1BC6" w:rsidP="00BC1BC6">
      <w:pPr>
        <w:spacing w:after="0" w:line="240" w:lineRule="auto"/>
        <w:jc w:val="center"/>
        <w:rPr>
          <w:rFonts w:ascii="Bookman Old Style" w:hAnsi="Bookman Old Style"/>
          <w:b/>
          <w:bCs/>
          <w:i/>
          <w:iCs/>
          <w:color w:val="0070C0"/>
          <w:u w:val="single"/>
        </w:rPr>
      </w:pPr>
    </w:p>
    <w:p w14:paraId="78D7A96F" w14:textId="2853B4AB" w:rsidR="00BC1BC6" w:rsidRDefault="009D1AD7" w:rsidP="00BC1BC6">
      <w:pPr>
        <w:shd w:val="clear" w:color="auto" w:fill="FFFFFF"/>
        <w:spacing w:after="270" w:line="360" w:lineRule="atLeast"/>
        <w:jc w:val="center"/>
        <w:rPr>
          <w:rFonts w:ascii="Georgia" w:eastAsia="Times New Roman" w:hAnsi="Georgia" w:cs="Times New Roman"/>
          <w:color w:val="444444"/>
          <w:kern w:val="0"/>
          <w:sz w:val="20"/>
          <w:szCs w:val="20"/>
          <w14:ligatures w14:val="none"/>
        </w:rPr>
      </w:pPr>
      <w:r w:rsidRPr="009D1AD7">
        <w:rPr>
          <w:rFonts w:ascii="Georgia" w:eastAsia="Times New Roman" w:hAnsi="Georgia" w:cs="Times New Roman"/>
          <w:noProof/>
          <w:color w:val="444444"/>
          <w:kern w:val="0"/>
          <w:sz w:val="20"/>
          <w:szCs w:val="20"/>
          <w14:ligatures w14:val="none"/>
        </w:rPr>
        <w:drawing>
          <wp:inline distT="0" distB="0" distL="0" distR="0" wp14:anchorId="77EABB12" wp14:editId="5F9A5FF0">
            <wp:extent cx="4057650" cy="2123395"/>
            <wp:effectExtent l="0" t="0" r="0" b="0"/>
            <wp:docPr id="945150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3269" cy="2131568"/>
                    </a:xfrm>
                    <a:prstGeom prst="rect">
                      <a:avLst/>
                    </a:prstGeom>
                    <a:noFill/>
                    <a:ln>
                      <a:noFill/>
                    </a:ln>
                  </pic:spPr>
                </pic:pic>
              </a:graphicData>
            </a:graphic>
          </wp:inline>
        </w:drawing>
      </w:r>
    </w:p>
    <w:tbl>
      <w:tblPr>
        <w:tblpPr w:leftFromText="45" w:rightFromText="45" w:vertAnchor="text"/>
        <w:tblW w:w="0" w:type="auto"/>
        <w:tblCellSpacing w:w="0" w:type="dxa"/>
        <w:shd w:val="clear" w:color="auto" w:fill="2C5B9B"/>
        <w:tblCellMar>
          <w:left w:w="0" w:type="dxa"/>
          <w:right w:w="0" w:type="dxa"/>
        </w:tblCellMar>
        <w:tblLook w:val="04A0" w:firstRow="1" w:lastRow="0" w:firstColumn="1" w:lastColumn="0" w:noHBand="0" w:noVBand="1"/>
      </w:tblPr>
      <w:tblGrid>
        <w:gridCol w:w="7950"/>
      </w:tblGrid>
      <w:tr w:rsidR="00145B96" w:rsidRPr="00145B96" w14:paraId="1E4D0B27" w14:textId="77777777" w:rsidTr="00145B96">
        <w:trPr>
          <w:tblCellSpacing w:w="0" w:type="dxa"/>
        </w:trPr>
        <w:tc>
          <w:tcPr>
            <w:tcW w:w="7950" w:type="dxa"/>
            <w:shd w:val="clear" w:color="auto" w:fill="2C5B9B"/>
            <w:hideMark/>
          </w:tcPr>
          <w:p w14:paraId="32E1460D" w14:textId="77777777" w:rsidR="00145B96" w:rsidRPr="00145B96" w:rsidRDefault="00145B96" w:rsidP="00145B96">
            <w:pPr>
              <w:spacing w:after="0" w:line="240" w:lineRule="auto"/>
              <w:jc w:val="center"/>
              <w:rPr>
                <w:rFonts w:ascii="Helvetica" w:eastAsia="Times New Roman" w:hAnsi="Helvetica" w:cs="Helvetica"/>
                <w:b/>
                <w:bCs/>
                <w:color w:val="1D2228"/>
                <w:kern w:val="0"/>
                <w:sz w:val="20"/>
                <w:szCs w:val="20"/>
                <w14:ligatures w14:val="none"/>
              </w:rPr>
            </w:pPr>
          </w:p>
          <w:tbl>
            <w:tblPr>
              <w:tblpPr w:leftFromText="45" w:rightFromText="45" w:vertAnchor="text"/>
              <w:tblW w:w="4500" w:type="pct"/>
              <w:tblCellSpacing w:w="0" w:type="dxa"/>
              <w:tblCellMar>
                <w:left w:w="0" w:type="dxa"/>
                <w:right w:w="0" w:type="dxa"/>
              </w:tblCellMar>
              <w:tblLook w:val="04A0" w:firstRow="1" w:lastRow="0" w:firstColumn="1" w:lastColumn="0" w:noHBand="0" w:noVBand="1"/>
            </w:tblPr>
            <w:tblGrid>
              <w:gridCol w:w="7155"/>
            </w:tblGrid>
            <w:tr w:rsidR="00145B96" w:rsidRPr="00145B96" w14:paraId="1CDA54B2" w14:textId="77777777">
              <w:trPr>
                <w:tblCellSpacing w:w="0" w:type="dxa"/>
              </w:trPr>
              <w:tc>
                <w:tcPr>
                  <w:tcW w:w="0" w:type="auto"/>
                  <w:hideMark/>
                </w:tcPr>
                <w:p w14:paraId="074929EE" w14:textId="77777777" w:rsidR="00145B96" w:rsidRPr="00145B96" w:rsidRDefault="00145B96" w:rsidP="00145B96">
                  <w:pPr>
                    <w:spacing w:after="0" w:line="360" w:lineRule="atLeast"/>
                    <w:rPr>
                      <w:rFonts w:ascii="Arial" w:eastAsia="Times New Roman" w:hAnsi="Arial" w:cs="Arial"/>
                      <w:b/>
                      <w:bCs/>
                      <w:color w:val="FFFFFF"/>
                      <w:kern w:val="0"/>
                      <w:sz w:val="30"/>
                      <w:szCs w:val="30"/>
                      <w14:ligatures w14:val="none"/>
                    </w:rPr>
                  </w:pPr>
                  <w:hyperlink r:id="rId14" w:tgtFrame="_blank" w:history="1">
                    <w:r w:rsidRPr="00145B96">
                      <w:rPr>
                        <w:rFonts w:ascii="Arial" w:eastAsia="Times New Roman" w:hAnsi="Arial" w:cs="Arial"/>
                        <w:b/>
                        <w:bCs/>
                        <w:color w:val="FFFFFF"/>
                        <w:kern w:val="0"/>
                        <w:sz w:val="30"/>
                        <w:szCs w:val="30"/>
                        <w:u w:val="single"/>
                        <w14:ligatures w14:val="none"/>
                      </w:rPr>
                      <w:t>When Worlds Collide: HR, Compliance, and Worker Protections</w:t>
                    </w:r>
                  </w:hyperlink>
                </w:p>
              </w:tc>
            </w:tr>
            <w:tr w:rsidR="00145B96" w:rsidRPr="00145B96" w14:paraId="58DE5366" w14:textId="77777777">
              <w:trPr>
                <w:trHeight w:val="50"/>
                <w:tblCellSpacing w:w="0" w:type="dxa"/>
              </w:trPr>
              <w:tc>
                <w:tcPr>
                  <w:tcW w:w="0" w:type="auto"/>
                  <w:vAlign w:val="center"/>
                  <w:hideMark/>
                </w:tcPr>
                <w:p w14:paraId="7EF00435" w14:textId="77777777" w:rsidR="00145B96" w:rsidRPr="00145B96" w:rsidRDefault="00145B96" w:rsidP="00145B96">
                  <w:pPr>
                    <w:spacing w:after="0" w:line="15" w:lineRule="atLeast"/>
                    <w:rPr>
                      <w:rFonts w:ascii="Times New Roman" w:eastAsia="Times New Roman" w:hAnsi="Times New Roman" w:cs="Times New Roman"/>
                      <w:kern w:val="0"/>
                      <w:sz w:val="2"/>
                      <w:szCs w:val="2"/>
                      <w14:ligatures w14:val="none"/>
                    </w:rPr>
                  </w:pPr>
                  <w:r w:rsidRPr="00145B96">
                    <w:rPr>
                      <w:rFonts w:ascii="Times New Roman" w:eastAsia="Times New Roman" w:hAnsi="Times New Roman" w:cs="Times New Roman"/>
                      <w:kern w:val="0"/>
                      <w:sz w:val="2"/>
                      <w:szCs w:val="2"/>
                      <w14:ligatures w14:val="none"/>
                    </w:rPr>
                    <w:t> </w:t>
                  </w:r>
                </w:p>
              </w:tc>
            </w:tr>
            <w:tr w:rsidR="00145B96" w:rsidRPr="00145B96" w14:paraId="7860A6D3" w14:textId="77777777">
              <w:trPr>
                <w:tblCellSpacing w:w="0" w:type="dxa"/>
              </w:trPr>
              <w:tc>
                <w:tcPr>
                  <w:tcW w:w="0" w:type="auto"/>
                  <w:hideMark/>
                </w:tcPr>
                <w:p w14:paraId="64324A7E" w14:textId="77777777" w:rsidR="00145B96" w:rsidRPr="00145B96" w:rsidRDefault="00145B96" w:rsidP="00145B96">
                  <w:pPr>
                    <w:spacing w:after="0" w:line="255" w:lineRule="atLeast"/>
                    <w:rPr>
                      <w:rFonts w:ascii="Arial" w:eastAsia="Times New Roman" w:hAnsi="Arial" w:cs="Arial"/>
                      <w:b/>
                      <w:bCs/>
                      <w:caps/>
                      <w:color w:val="FFFFFF"/>
                      <w:kern w:val="0"/>
                      <w:sz w:val="20"/>
                      <w:szCs w:val="20"/>
                      <w14:ligatures w14:val="none"/>
                    </w:rPr>
                  </w:pPr>
                  <w:r w:rsidRPr="00145B96">
                    <w:rPr>
                      <w:rFonts w:ascii="Arial" w:eastAsia="Times New Roman" w:hAnsi="Arial" w:cs="Arial"/>
                      <w:b/>
                      <w:bCs/>
                      <w:caps/>
                      <w:color w:val="FFFFFF"/>
                      <w:kern w:val="0"/>
                      <w:sz w:val="20"/>
                      <w:szCs w:val="20"/>
                      <w14:ligatures w14:val="none"/>
                    </w:rPr>
                    <w:t>June 10, noon ET / 9 a.m. PT</w:t>
                  </w:r>
                </w:p>
              </w:tc>
            </w:tr>
            <w:tr w:rsidR="00145B96" w:rsidRPr="00145B96" w14:paraId="530516C5" w14:textId="77777777">
              <w:trPr>
                <w:tblCellSpacing w:w="0" w:type="dxa"/>
              </w:trPr>
              <w:tc>
                <w:tcPr>
                  <w:tcW w:w="0" w:type="auto"/>
                  <w:hideMark/>
                </w:tcPr>
                <w:p w14:paraId="2EECF1CD" w14:textId="77777777" w:rsidR="00145B96" w:rsidRPr="00145B96" w:rsidRDefault="00145B96" w:rsidP="00145B96">
                  <w:pPr>
                    <w:spacing w:after="0" w:line="255" w:lineRule="atLeast"/>
                    <w:rPr>
                      <w:rFonts w:ascii="Arial" w:eastAsia="Times New Roman" w:hAnsi="Arial" w:cs="Arial"/>
                      <w:b/>
                      <w:bCs/>
                      <w:color w:val="FFFFFF"/>
                      <w:kern w:val="0"/>
                      <w:sz w:val="20"/>
                      <w:szCs w:val="20"/>
                      <w14:ligatures w14:val="none"/>
                    </w:rPr>
                  </w:pPr>
                  <w:r w:rsidRPr="00145B96">
                    <w:rPr>
                      <w:rFonts w:ascii="Arial" w:eastAsia="Times New Roman" w:hAnsi="Arial" w:cs="Arial"/>
                      <w:b/>
                      <w:bCs/>
                      <w:color w:val="FFFFFF"/>
                      <w:kern w:val="0"/>
                      <w:sz w:val="20"/>
                      <w:szCs w:val="20"/>
                      <w14:ligatures w14:val="none"/>
                    </w:rPr>
                    <w:t>Free | Sponsor: </w:t>
                  </w:r>
                  <w:hyperlink r:id="rId15" w:tgtFrame="_blank" w:history="1">
                    <w:r w:rsidRPr="00145B96">
                      <w:rPr>
                        <w:rFonts w:ascii="Arial" w:eastAsia="Times New Roman" w:hAnsi="Arial" w:cs="Arial"/>
                        <w:b/>
                        <w:bCs/>
                        <w:color w:val="FFFFFF"/>
                        <w:kern w:val="0"/>
                        <w:sz w:val="20"/>
                        <w:szCs w:val="20"/>
                        <w:u w:val="single"/>
                        <w14:ligatures w14:val="none"/>
                      </w:rPr>
                      <w:t>Navex Global</w:t>
                    </w:r>
                  </w:hyperlink>
                </w:p>
              </w:tc>
            </w:tr>
          </w:tbl>
          <w:p w14:paraId="0547607B" w14:textId="77777777" w:rsidR="00145B96" w:rsidRPr="00145B96" w:rsidRDefault="00145B96" w:rsidP="00145B96">
            <w:pPr>
              <w:spacing w:after="0" w:line="240" w:lineRule="auto"/>
              <w:jc w:val="center"/>
              <w:rPr>
                <w:rFonts w:ascii="Helvetica" w:eastAsia="Times New Roman" w:hAnsi="Helvetica" w:cs="Helvetica"/>
                <w:b/>
                <w:bCs/>
                <w:color w:val="1D2228"/>
                <w:kern w:val="0"/>
                <w:sz w:val="20"/>
                <w:szCs w:val="20"/>
                <w14:ligatures w14:val="none"/>
              </w:rPr>
            </w:pPr>
          </w:p>
        </w:tc>
      </w:tr>
    </w:tbl>
    <w:p w14:paraId="048C06A2" w14:textId="77777777" w:rsidR="00BC1BC6" w:rsidRDefault="00BC1BC6" w:rsidP="00BC1BC6">
      <w:pPr>
        <w:spacing w:after="0" w:line="240" w:lineRule="auto"/>
        <w:jc w:val="center"/>
        <w:rPr>
          <w:rFonts w:ascii="Bookman Old Style" w:hAnsi="Bookman Old Style" w:cs="Helvetica"/>
        </w:rPr>
      </w:pPr>
    </w:p>
    <w:p w14:paraId="0AE71958" w14:textId="77777777" w:rsidR="00BC1BC6" w:rsidRPr="00756083" w:rsidRDefault="00BC1BC6" w:rsidP="00BC1BC6">
      <w:pPr>
        <w:spacing w:after="0" w:line="240" w:lineRule="auto"/>
        <w:jc w:val="center"/>
        <w:rPr>
          <w:rFonts w:ascii="Bookman Old Style" w:eastAsia="Times New Roman" w:hAnsi="Bookman Old Style" w:cs="Times New Roman"/>
          <w:vanish/>
          <w:kern w:val="0"/>
          <w14:ligatures w14:val="none"/>
        </w:rPr>
      </w:pPr>
    </w:p>
    <w:p w14:paraId="5EC40A0D" w14:textId="77777777" w:rsidR="00BC1BC6" w:rsidRPr="00756083" w:rsidRDefault="00BC1BC6" w:rsidP="00BC1BC6">
      <w:pPr>
        <w:spacing w:after="0" w:line="240" w:lineRule="auto"/>
        <w:jc w:val="center"/>
        <w:rPr>
          <w:rFonts w:ascii="Bookman Old Style" w:hAnsi="Bookman Old Style"/>
          <w:b/>
          <w:bCs/>
          <w:color w:val="0000FF"/>
        </w:rPr>
      </w:pPr>
    </w:p>
    <w:p w14:paraId="21C280B2" w14:textId="77777777" w:rsidR="00BC1BC6" w:rsidRDefault="00BC1BC6" w:rsidP="00BC1BC6">
      <w:pPr>
        <w:spacing w:after="0" w:line="240" w:lineRule="auto"/>
        <w:jc w:val="center"/>
        <w:rPr>
          <w:rFonts w:ascii="Bookman Old Style" w:hAnsi="Bookman Old Style"/>
          <w:b/>
          <w:bCs/>
          <w:i/>
          <w:iCs/>
          <w:color w:val="0000FF"/>
          <w:sz w:val="40"/>
          <w:szCs w:val="40"/>
        </w:rPr>
      </w:pPr>
    </w:p>
    <w:p w14:paraId="3DCFFCB0" w14:textId="77777777" w:rsidR="00BC1BC6" w:rsidRDefault="00BC1BC6" w:rsidP="00BC1BC6">
      <w:pPr>
        <w:spacing w:after="0" w:line="240" w:lineRule="auto"/>
        <w:jc w:val="center"/>
        <w:rPr>
          <w:rFonts w:ascii="Bookman Old Style" w:hAnsi="Bookman Old Style"/>
          <w:b/>
          <w:bCs/>
          <w:i/>
          <w:iCs/>
          <w:color w:val="0000FF"/>
          <w:sz w:val="40"/>
          <w:szCs w:val="40"/>
        </w:rPr>
      </w:pPr>
    </w:p>
    <w:p w14:paraId="77EE6FDB" w14:textId="77777777" w:rsidR="00145B96" w:rsidRDefault="00145B96" w:rsidP="00BC1BC6">
      <w:pPr>
        <w:spacing w:after="0" w:line="240" w:lineRule="auto"/>
        <w:jc w:val="center"/>
        <w:rPr>
          <w:rFonts w:ascii="Bookman Old Style" w:hAnsi="Bookman Old Style"/>
          <w:b/>
          <w:bCs/>
          <w:i/>
          <w:iCs/>
          <w:color w:val="0000FF"/>
          <w:sz w:val="40"/>
          <w:szCs w:val="40"/>
        </w:rPr>
      </w:pPr>
    </w:p>
    <w:tbl>
      <w:tblPr>
        <w:tblpPr w:leftFromText="45" w:rightFromText="45" w:vertAnchor="text"/>
        <w:tblW w:w="0" w:type="auto"/>
        <w:tblCellSpacing w:w="0" w:type="dxa"/>
        <w:shd w:val="clear" w:color="auto" w:fill="133769"/>
        <w:tblCellMar>
          <w:left w:w="0" w:type="dxa"/>
          <w:right w:w="0" w:type="dxa"/>
        </w:tblCellMar>
        <w:tblLook w:val="04A0" w:firstRow="1" w:lastRow="0" w:firstColumn="1" w:lastColumn="0" w:noHBand="0" w:noVBand="1"/>
      </w:tblPr>
      <w:tblGrid>
        <w:gridCol w:w="7950"/>
      </w:tblGrid>
      <w:tr w:rsidR="00145B96" w:rsidRPr="00145B96" w14:paraId="0EBD2C27" w14:textId="77777777" w:rsidTr="00145B96">
        <w:trPr>
          <w:tblCellSpacing w:w="0" w:type="dxa"/>
        </w:trPr>
        <w:tc>
          <w:tcPr>
            <w:tcW w:w="7950" w:type="dxa"/>
            <w:shd w:val="clear" w:color="auto" w:fill="133769"/>
            <w:hideMark/>
          </w:tcPr>
          <w:p w14:paraId="5BF50598" w14:textId="77777777" w:rsidR="00145B96" w:rsidRPr="00145B96" w:rsidRDefault="00145B96" w:rsidP="00145B96">
            <w:pPr>
              <w:spacing w:after="0" w:line="240" w:lineRule="auto"/>
              <w:jc w:val="center"/>
              <w:rPr>
                <w:rFonts w:ascii="Helvetica" w:eastAsia="Times New Roman" w:hAnsi="Helvetica" w:cs="Helvetica"/>
                <w:b/>
                <w:bCs/>
                <w:color w:val="1D2228"/>
                <w:kern w:val="0"/>
                <w:sz w:val="20"/>
                <w:szCs w:val="20"/>
                <w14:ligatures w14:val="none"/>
              </w:rPr>
            </w:pPr>
          </w:p>
          <w:tbl>
            <w:tblPr>
              <w:tblpPr w:leftFromText="45" w:rightFromText="45" w:vertAnchor="text"/>
              <w:tblW w:w="4500" w:type="pct"/>
              <w:tblCellSpacing w:w="0" w:type="dxa"/>
              <w:tblCellMar>
                <w:left w:w="0" w:type="dxa"/>
                <w:right w:w="0" w:type="dxa"/>
              </w:tblCellMar>
              <w:tblLook w:val="04A0" w:firstRow="1" w:lastRow="0" w:firstColumn="1" w:lastColumn="0" w:noHBand="0" w:noVBand="1"/>
            </w:tblPr>
            <w:tblGrid>
              <w:gridCol w:w="7155"/>
            </w:tblGrid>
            <w:tr w:rsidR="00145B96" w:rsidRPr="00145B96" w14:paraId="15DB6566" w14:textId="77777777">
              <w:trPr>
                <w:tblCellSpacing w:w="0" w:type="dxa"/>
              </w:trPr>
              <w:tc>
                <w:tcPr>
                  <w:tcW w:w="0" w:type="auto"/>
                  <w:hideMark/>
                </w:tcPr>
                <w:p w14:paraId="61E47EA5" w14:textId="77777777" w:rsidR="00145B96" w:rsidRPr="00145B96" w:rsidRDefault="00145B96" w:rsidP="00145B96">
                  <w:pPr>
                    <w:spacing w:after="0" w:line="360" w:lineRule="atLeast"/>
                    <w:rPr>
                      <w:rFonts w:ascii="Arial" w:eastAsia="Times New Roman" w:hAnsi="Arial" w:cs="Arial"/>
                      <w:b/>
                      <w:bCs/>
                      <w:color w:val="FFFFFF"/>
                      <w:kern w:val="0"/>
                      <w:sz w:val="30"/>
                      <w:szCs w:val="30"/>
                      <w14:ligatures w14:val="none"/>
                    </w:rPr>
                  </w:pPr>
                  <w:hyperlink r:id="rId16" w:tgtFrame="_blank" w:history="1">
                    <w:r w:rsidRPr="00145B96">
                      <w:rPr>
                        <w:rFonts w:ascii="Arial" w:eastAsia="Times New Roman" w:hAnsi="Arial" w:cs="Arial"/>
                        <w:b/>
                        <w:bCs/>
                        <w:color w:val="FFFFFF"/>
                        <w:kern w:val="0"/>
                        <w:sz w:val="30"/>
                        <w:szCs w:val="30"/>
                        <w:u w:val="single"/>
                        <w14:ligatures w14:val="none"/>
                      </w:rPr>
                      <w:t>Navigating Leave Laws: FMLA, ADA, and More</w:t>
                    </w:r>
                  </w:hyperlink>
                </w:p>
              </w:tc>
            </w:tr>
            <w:tr w:rsidR="00145B96" w:rsidRPr="00145B96" w14:paraId="1930CFF6" w14:textId="77777777">
              <w:trPr>
                <w:trHeight w:val="50"/>
                <w:tblCellSpacing w:w="0" w:type="dxa"/>
              </w:trPr>
              <w:tc>
                <w:tcPr>
                  <w:tcW w:w="0" w:type="auto"/>
                  <w:vAlign w:val="center"/>
                  <w:hideMark/>
                </w:tcPr>
                <w:p w14:paraId="1CCDAB49" w14:textId="77777777" w:rsidR="00145B96" w:rsidRPr="00145B96" w:rsidRDefault="00145B96" w:rsidP="00145B96">
                  <w:pPr>
                    <w:spacing w:after="0" w:line="15" w:lineRule="atLeast"/>
                    <w:rPr>
                      <w:rFonts w:ascii="Times New Roman" w:eastAsia="Times New Roman" w:hAnsi="Times New Roman" w:cs="Times New Roman"/>
                      <w:kern w:val="0"/>
                      <w:sz w:val="2"/>
                      <w:szCs w:val="2"/>
                      <w14:ligatures w14:val="none"/>
                    </w:rPr>
                  </w:pPr>
                  <w:r w:rsidRPr="00145B96">
                    <w:rPr>
                      <w:rFonts w:ascii="Times New Roman" w:eastAsia="Times New Roman" w:hAnsi="Times New Roman" w:cs="Times New Roman"/>
                      <w:kern w:val="0"/>
                      <w:sz w:val="2"/>
                      <w:szCs w:val="2"/>
                      <w14:ligatures w14:val="none"/>
                    </w:rPr>
                    <w:t> </w:t>
                  </w:r>
                </w:p>
              </w:tc>
            </w:tr>
            <w:tr w:rsidR="00145B96" w:rsidRPr="00145B96" w14:paraId="19EA792D" w14:textId="77777777">
              <w:trPr>
                <w:tblCellSpacing w:w="0" w:type="dxa"/>
              </w:trPr>
              <w:tc>
                <w:tcPr>
                  <w:tcW w:w="0" w:type="auto"/>
                  <w:hideMark/>
                </w:tcPr>
                <w:p w14:paraId="00A6CBF0" w14:textId="77777777" w:rsidR="00145B96" w:rsidRPr="00145B96" w:rsidRDefault="00145B96" w:rsidP="00145B96">
                  <w:pPr>
                    <w:spacing w:after="0" w:line="255" w:lineRule="atLeast"/>
                    <w:rPr>
                      <w:rFonts w:ascii="Arial" w:eastAsia="Times New Roman" w:hAnsi="Arial" w:cs="Arial"/>
                      <w:b/>
                      <w:bCs/>
                      <w:caps/>
                      <w:color w:val="FFFFFF"/>
                      <w:kern w:val="0"/>
                      <w:sz w:val="20"/>
                      <w:szCs w:val="20"/>
                      <w14:ligatures w14:val="none"/>
                    </w:rPr>
                  </w:pPr>
                  <w:r w:rsidRPr="00145B96">
                    <w:rPr>
                      <w:rFonts w:ascii="Arial" w:eastAsia="Times New Roman" w:hAnsi="Arial" w:cs="Arial"/>
                      <w:b/>
                      <w:bCs/>
                      <w:caps/>
                      <w:color w:val="FFFFFF"/>
                      <w:kern w:val="0"/>
                      <w:sz w:val="20"/>
                      <w:szCs w:val="20"/>
                      <w14:ligatures w14:val="none"/>
                    </w:rPr>
                    <w:t>June 10, 2 p.m. ET / 11 a.m. PT</w:t>
                  </w:r>
                </w:p>
              </w:tc>
            </w:tr>
            <w:tr w:rsidR="00145B96" w:rsidRPr="00145B96" w14:paraId="11A9B039" w14:textId="77777777">
              <w:trPr>
                <w:tblCellSpacing w:w="0" w:type="dxa"/>
              </w:trPr>
              <w:tc>
                <w:tcPr>
                  <w:tcW w:w="0" w:type="auto"/>
                  <w:hideMark/>
                </w:tcPr>
                <w:p w14:paraId="533775A9" w14:textId="77777777" w:rsidR="00145B96" w:rsidRPr="00145B96" w:rsidRDefault="00145B96" w:rsidP="00145B96">
                  <w:pPr>
                    <w:spacing w:after="0" w:line="255" w:lineRule="atLeast"/>
                    <w:rPr>
                      <w:rFonts w:ascii="Arial" w:eastAsia="Times New Roman" w:hAnsi="Arial" w:cs="Arial"/>
                      <w:b/>
                      <w:bCs/>
                      <w:color w:val="FFFFFF"/>
                      <w:kern w:val="0"/>
                      <w:sz w:val="20"/>
                      <w:szCs w:val="20"/>
                      <w14:ligatures w14:val="none"/>
                    </w:rPr>
                  </w:pPr>
                  <w:r w:rsidRPr="00145B96">
                    <w:rPr>
                      <w:rFonts w:ascii="Arial" w:eastAsia="Times New Roman" w:hAnsi="Arial" w:cs="Arial"/>
                      <w:b/>
                      <w:bCs/>
                      <w:color w:val="FFFFFF"/>
                      <w:kern w:val="0"/>
                      <w:sz w:val="20"/>
                      <w:szCs w:val="20"/>
                      <w14:ligatures w14:val="none"/>
                    </w:rPr>
                    <w:t>Free | Sponsor: </w:t>
                  </w:r>
                  <w:hyperlink r:id="rId17" w:tgtFrame="_blank" w:history="1">
                    <w:r w:rsidRPr="00145B96">
                      <w:rPr>
                        <w:rFonts w:ascii="Arial" w:eastAsia="Times New Roman" w:hAnsi="Arial" w:cs="Arial"/>
                        <w:b/>
                        <w:bCs/>
                        <w:color w:val="FFFFFF"/>
                        <w:kern w:val="0"/>
                        <w:sz w:val="20"/>
                        <w:szCs w:val="20"/>
                        <w:u w:val="single"/>
                        <w14:ligatures w14:val="none"/>
                      </w:rPr>
                      <w:t>Paylocity</w:t>
                    </w:r>
                  </w:hyperlink>
                </w:p>
              </w:tc>
            </w:tr>
          </w:tbl>
          <w:p w14:paraId="35DA3201" w14:textId="77777777" w:rsidR="00145B96" w:rsidRPr="00145B96" w:rsidRDefault="00145B96" w:rsidP="00145B96">
            <w:pPr>
              <w:spacing w:after="0" w:line="240" w:lineRule="auto"/>
              <w:jc w:val="center"/>
              <w:rPr>
                <w:rFonts w:ascii="Helvetica" w:eastAsia="Times New Roman" w:hAnsi="Helvetica" w:cs="Helvetica"/>
                <w:b/>
                <w:bCs/>
                <w:color w:val="1D2228"/>
                <w:kern w:val="0"/>
                <w:sz w:val="20"/>
                <w:szCs w:val="20"/>
                <w14:ligatures w14:val="none"/>
              </w:rPr>
            </w:pPr>
          </w:p>
        </w:tc>
      </w:tr>
    </w:tbl>
    <w:p w14:paraId="491194A0" w14:textId="77777777" w:rsidR="00145B96" w:rsidRDefault="00145B96" w:rsidP="00BC1BC6">
      <w:pPr>
        <w:spacing w:after="0" w:line="240" w:lineRule="auto"/>
        <w:jc w:val="center"/>
        <w:rPr>
          <w:rFonts w:ascii="Bookman Old Style" w:hAnsi="Bookman Old Style"/>
          <w:b/>
          <w:bCs/>
          <w:i/>
          <w:iCs/>
          <w:color w:val="0000FF"/>
          <w:sz w:val="40"/>
          <w:szCs w:val="40"/>
        </w:rPr>
      </w:pPr>
    </w:p>
    <w:p w14:paraId="3603B8BD" w14:textId="77777777" w:rsidR="00145B96" w:rsidRDefault="00145B96" w:rsidP="00BC1BC6">
      <w:pPr>
        <w:spacing w:after="0" w:line="240" w:lineRule="auto"/>
        <w:jc w:val="center"/>
        <w:rPr>
          <w:rFonts w:ascii="Bookman Old Style" w:hAnsi="Bookman Old Style"/>
          <w:b/>
          <w:bCs/>
          <w:i/>
          <w:iCs/>
          <w:color w:val="0000FF"/>
          <w:sz w:val="40"/>
          <w:szCs w:val="40"/>
        </w:rPr>
      </w:pPr>
    </w:p>
    <w:p w14:paraId="440BE048" w14:textId="77777777" w:rsidR="00145B96" w:rsidRDefault="00145B96" w:rsidP="00BC1BC6">
      <w:pPr>
        <w:spacing w:after="0" w:line="240" w:lineRule="auto"/>
        <w:jc w:val="center"/>
        <w:rPr>
          <w:rFonts w:ascii="Bookman Old Style" w:hAnsi="Bookman Old Style"/>
          <w:b/>
          <w:bCs/>
          <w:i/>
          <w:iCs/>
          <w:color w:val="0000FF"/>
          <w:sz w:val="40"/>
          <w:szCs w:val="40"/>
        </w:rPr>
      </w:pPr>
    </w:p>
    <w:p w14:paraId="47D2B983" w14:textId="1379D5CD" w:rsidR="007D65B9" w:rsidRDefault="00BC1BC6" w:rsidP="00BC1BC6">
      <w:pPr>
        <w:spacing w:after="0" w:line="240" w:lineRule="auto"/>
        <w:jc w:val="center"/>
        <w:rPr>
          <w:rFonts w:ascii="Bookman Old Style" w:hAnsi="Bookman Old Style"/>
          <w:b/>
          <w:bCs/>
          <w:i/>
          <w:iCs/>
          <w:color w:val="0000FF"/>
          <w:sz w:val="40"/>
          <w:szCs w:val="40"/>
        </w:rPr>
      </w:pPr>
      <w:r w:rsidRPr="007C28DF">
        <w:rPr>
          <w:rFonts w:ascii="Bookman Old Style" w:hAnsi="Bookman Old Style"/>
          <w:b/>
          <w:bCs/>
          <w:i/>
          <w:iCs/>
          <w:color w:val="0000FF"/>
          <w:sz w:val="40"/>
          <w:szCs w:val="40"/>
        </w:rPr>
        <w:t>THANK YOU</w:t>
      </w:r>
    </w:p>
    <w:p w14:paraId="040EF03D" w14:textId="77777777" w:rsidR="00596725" w:rsidRDefault="00596725" w:rsidP="00732EFA">
      <w:pPr>
        <w:spacing w:after="0" w:line="240" w:lineRule="auto"/>
        <w:jc w:val="center"/>
        <w:rPr>
          <w:rFonts w:ascii="Bookman Old Style" w:hAnsi="Bookman Old Style"/>
          <w:b/>
          <w:bCs/>
          <w:i/>
          <w:iCs/>
          <w:color w:val="0000FF"/>
          <w:sz w:val="40"/>
          <w:szCs w:val="40"/>
        </w:rPr>
      </w:pPr>
    </w:p>
    <w:sectPr w:rsidR="00596725" w:rsidSect="0096219D">
      <w:pgSz w:w="12240" w:h="15840"/>
      <w:pgMar w:top="1008" w:right="864" w:bottom="1008"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roximaNova">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140C"/>
    <w:multiLevelType w:val="hybridMultilevel"/>
    <w:tmpl w:val="337EB414"/>
    <w:lvl w:ilvl="0" w:tplc="7E22706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20E64"/>
    <w:multiLevelType w:val="hybridMultilevel"/>
    <w:tmpl w:val="ADBC8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27B65"/>
    <w:multiLevelType w:val="multilevel"/>
    <w:tmpl w:val="583E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7035B"/>
    <w:multiLevelType w:val="hybridMultilevel"/>
    <w:tmpl w:val="EE62D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C7ADB"/>
    <w:multiLevelType w:val="hybridMultilevel"/>
    <w:tmpl w:val="52BA1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84599"/>
    <w:multiLevelType w:val="multilevel"/>
    <w:tmpl w:val="8690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C46C97"/>
    <w:multiLevelType w:val="multilevel"/>
    <w:tmpl w:val="7AE8A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774C1F"/>
    <w:multiLevelType w:val="multilevel"/>
    <w:tmpl w:val="1E8A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6C6D0D"/>
    <w:multiLevelType w:val="multilevel"/>
    <w:tmpl w:val="D05C1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122ACE"/>
    <w:multiLevelType w:val="multilevel"/>
    <w:tmpl w:val="D624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0C20CD"/>
    <w:multiLevelType w:val="hybridMultilevel"/>
    <w:tmpl w:val="297E4EE0"/>
    <w:lvl w:ilvl="0" w:tplc="5598FDF4">
      <w:start w:val="5"/>
      <w:numFmt w:val="bullet"/>
      <w:lvlText w:val=""/>
      <w:lvlJc w:val="left"/>
      <w:pPr>
        <w:ind w:left="720" w:hanging="360"/>
      </w:pPr>
      <w:rPr>
        <w:rFonts w:ascii="Symbol" w:eastAsia="Times New Roman" w:hAnsi="Symbol" w:cs="Helvetic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44FFC"/>
    <w:multiLevelType w:val="multilevel"/>
    <w:tmpl w:val="689A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34EF4"/>
    <w:multiLevelType w:val="multilevel"/>
    <w:tmpl w:val="49B4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A103C5"/>
    <w:multiLevelType w:val="hybridMultilevel"/>
    <w:tmpl w:val="8D7410D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742AC9"/>
    <w:multiLevelType w:val="multilevel"/>
    <w:tmpl w:val="2802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9F27C6"/>
    <w:multiLevelType w:val="multilevel"/>
    <w:tmpl w:val="44B07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F12712"/>
    <w:multiLevelType w:val="multilevel"/>
    <w:tmpl w:val="503A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3F0FD5"/>
    <w:multiLevelType w:val="multilevel"/>
    <w:tmpl w:val="35B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112153"/>
    <w:multiLevelType w:val="multilevel"/>
    <w:tmpl w:val="6E20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F10CEF"/>
    <w:multiLevelType w:val="multilevel"/>
    <w:tmpl w:val="9E3AA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5426787">
    <w:abstractNumId w:val="0"/>
  </w:num>
  <w:num w:numId="2" w16cid:durableId="667173102">
    <w:abstractNumId w:val="4"/>
  </w:num>
  <w:num w:numId="3" w16cid:durableId="291138617">
    <w:abstractNumId w:val="3"/>
  </w:num>
  <w:num w:numId="4" w16cid:durableId="217395736">
    <w:abstractNumId w:val="2"/>
  </w:num>
  <w:num w:numId="5" w16cid:durableId="49309164">
    <w:abstractNumId w:val="15"/>
  </w:num>
  <w:num w:numId="6" w16cid:durableId="394015587">
    <w:abstractNumId w:val="10"/>
  </w:num>
  <w:num w:numId="7" w16cid:durableId="1622343957">
    <w:abstractNumId w:val="8"/>
  </w:num>
  <w:num w:numId="8" w16cid:durableId="903759414">
    <w:abstractNumId w:val="19"/>
  </w:num>
  <w:num w:numId="9" w16cid:durableId="100684950">
    <w:abstractNumId w:val="1"/>
  </w:num>
  <w:num w:numId="10" w16cid:durableId="675377518">
    <w:abstractNumId w:val="13"/>
  </w:num>
  <w:num w:numId="11" w16cid:durableId="219248397">
    <w:abstractNumId w:val="18"/>
  </w:num>
  <w:num w:numId="12" w16cid:durableId="1015037810">
    <w:abstractNumId w:val="16"/>
  </w:num>
  <w:num w:numId="13" w16cid:durableId="512887177">
    <w:abstractNumId w:val="6"/>
  </w:num>
  <w:num w:numId="14" w16cid:durableId="1500925816">
    <w:abstractNumId w:val="14"/>
  </w:num>
  <w:num w:numId="15" w16cid:durableId="227229487">
    <w:abstractNumId w:val="12"/>
  </w:num>
  <w:num w:numId="16" w16cid:durableId="119341925">
    <w:abstractNumId w:val="9"/>
  </w:num>
  <w:num w:numId="17" w16cid:durableId="1994092268">
    <w:abstractNumId w:val="7"/>
  </w:num>
  <w:num w:numId="18" w16cid:durableId="1294167225">
    <w:abstractNumId w:val="5"/>
  </w:num>
  <w:num w:numId="19" w16cid:durableId="801114621">
    <w:abstractNumId w:val="11"/>
  </w:num>
  <w:num w:numId="20" w16cid:durableId="17595222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4AA"/>
    <w:rsid w:val="000024AA"/>
    <w:rsid w:val="00021A70"/>
    <w:rsid w:val="00026A1D"/>
    <w:rsid w:val="00050EB4"/>
    <w:rsid w:val="00056FD8"/>
    <w:rsid w:val="000604E1"/>
    <w:rsid w:val="00060C31"/>
    <w:rsid w:val="000643CE"/>
    <w:rsid w:val="00070346"/>
    <w:rsid w:val="0007159A"/>
    <w:rsid w:val="00081D2F"/>
    <w:rsid w:val="000837A6"/>
    <w:rsid w:val="00092D39"/>
    <w:rsid w:val="000A4322"/>
    <w:rsid w:val="000A5AB5"/>
    <w:rsid w:val="000A5FB9"/>
    <w:rsid w:val="000B6E75"/>
    <w:rsid w:val="000C0F59"/>
    <w:rsid w:val="000D5F08"/>
    <w:rsid w:val="000F500D"/>
    <w:rsid w:val="000F5ED8"/>
    <w:rsid w:val="000F7C70"/>
    <w:rsid w:val="001024F8"/>
    <w:rsid w:val="00106FB1"/>
    <w:rsid w:val="0011293F"/>
    <w:rsid w:val="00113470"/>
    <w:rsid w:val="001137EB"/>
    <w:rsid w:val="00122CF7"/>
    <w:rsid w:val="00127649"/>
    <w:rsid w:val="00130DFF"/>
    <w:rsid w:val="001376C4"/>
    <w:rsid w:val="001455BE"/>
    <w:rsid w:val="00145B96"/>
    <w:rsid w:val="00151123"/>
    <w:rsid w:val="0015289E"/>
    <w:rsid w:val="00153EB4"/>
    <w:rsid w:val="001571E8"/>
    <w:rsid w:val="00171A0B"/>
    <w:rsid w:val="00173F51"/>
    <w:rsid w:val="00173F8E"/>
    <w:rsid w:val="00181D3E"/>
    <w:rsid w:val="00184ADE"/>
    <w:rsid w:val="00184E9A"/>
    <w:rsid w:val="0019017A"/>
    <w:rsid w:val="00191888"/>
    <w:rsid w:val="001931E9"/>
    <w:rsid w:val="001932E0"/>
    <w:rsid w:val="00194BF2"/>
    <w:rsid w:val="001A23D8"/>
    <w:rsid w:val="001A3C26"/>
    <w:rsid w:val="001A3CEC"/>
    <w:rsid w:val="001A57E5"/>
    <w:rsid w:val="001A765C"/>
    <w:rsid w:val="001B1196"/>
    <w:rsid w:val="001C0088"/>
    <w:rsid w:val="001C420B"/>
    <w:rsid w:val="001C45B8"/>
    <w:rsid w:val="001D1BD8"/>
    <w:rsid w:val="001D1C26"/>
    <w:rsid w:val="001E4924"/>
    <w:rsid w:val="001F1B65"/>
    <w:rsid w:val="001F44CB"/>
    <w:rsid w:val="001F4A66"/>
    <w:rsid w:val="001F4CC1"/>
    <w:rsid w:val="001F6E3E"/>
    <w:rsid w:val="00205805"/>
    <w:rsid w:val="00206E11"/>
    <w:rsid w:val="0021260D"/>
    <w:rsid w:val="00230B4D"/>
    <w:rsid w:val="0024080A"/>
    <w:rsid w:val="002432D1"/>
    <w:rsid w:val="00255DF6"/>
    <w:rsid w:val="002571E2"/>
    <w:rsid w:val="00261929"/>
    <w:rsid w:val="002679A9"/>
    <w:rsid w:val="00267BA7"/>
    <w:rsid w:val="002715BB"/>
    <w:rsid w:val="0028100E"/>
    <w:rsid w:val="002816E6"/>
    <w:rsid w:val="0029158B"/>
    <w:rsid w:val="002A01F1"/>
    <w:rsid w:val="002B608E"/>
    <w:rsid w:val="002B61DB"/>
    <w:rsid w:val="002B72AD"/>
    <w:rsid w:val="002B7639"/>
    <w:rsid w:val="002B7C07"/>
    <w:rsid w:val="002C4A95"/>
    <w:rsid w:val="0030192D"/>
    <w:rsid w:val="0032336D"/>
    <w:rsid w:val="003247BE"/>
    <w:rsid w:val="00345549"/>
    <w:rsid w:val="00351694"/>
    <w:rsid w:val="003626A6"/>
    <w:rsid w:val="00371359"/>
    <w:rsid w:val="0038254B"/>
    <w:rsid w:val="0038514C"/>
    <w:rsid w:val="003940E0"/>
    <w:rsid w:val="00394B0B"/>
    <w:rsid w:val="003A4568"/>
    <w:rsid w:val="003A4910"/>
    <w:rsid w:val="003A5DE0"/>
    <w:rsid w:val="003C4FB6"/>
    <w:rsid w:val="003D1FFE"/>
    <w:rsid w:val="003D4D0D"/>
    <w:rsid w:val="003E7061"/>
    <w:rsid w:val="00400CE6"/>
    <w:rsid w:val="0040269D"/>
    <w:rsid w:val="00402976"/>
    <w:rsid w:val="00404773"/>
    <w:rsid w:val="004054E4"/>
    <w:rsid w:val="00410954"/>
    <w:rsid w:val="00411F00"/>
    <w:rsid w:val="004124C6"/>
    <w:rsid w:val="00420F48"/>
    <w:rsid w:val="00422E41"/>
    <w:rsid w:val="004346CF"/>
    <w:rsid w:val="00437A0C"/>
    <w:rsid w:val="00441B18"/>
    <w:rsid w:val="0045466D"/>
    <w:rsid w:val="00454E8E"/>
    <w:rsid w:val="00464626"/>
    <w:rsid w:val="00464FC6"/>
    <w:rsid w:val="00467146"/>
    <w:rsid w:val="004731F6"/>
    <w:rsid w:val="00474E17"/>
    <w:rsid w:val="004866B4"/>
    <w:rsid w:val="004878E6"/>
    <w:rsid w:val="0049660B"/>
    <w:rsid w:val="004A58EF"/>
    <w:rsid w:val="004B45AD"/>
    <w:rsid w:val="004B4C9F"/>
    <w:rsid w:val="004B7DBA"/>
    <w:rsid w:val="004D15B8"/>
    <w:rsid w:val="004D22DB"/>
    <w:rsid w:val="004D238C"/>
    <w:rsid w:val="004D6516"/>
    <w:rsid w:val="004E2481"/>
    <w:rsid w:val="004E5580"/>
    <w:rsid w:val="004F004F"/>
    <w:rsid w:val="004F0E31"/>
    <w:rsid w:val="0050713A"/>
    <w:rsid w:val="005106D1"/>
    <w:rsid w:val="00515557"/>
    <w:rsid w:val="0053234A"/>
    <w:rsid w:val="00536DD6"/>
    <w:rsid w:val="0055043A"/>
    <w:rsid w:val="00554E25"/>
    <w:rsid w:val="0056366A"/>
    <w:rsid w:val="0057057D"/>
    <w:rsid w:val="0057452A"/>
    <w:rsid w:val="00583093"/>
    <w:rsid w:val="0058517A"/>
    <w:rsid w:val="0059114C"/>
    <w:rsid w:val="00596725"/>
    <w:rsid w:val="005A27A0"/>
    <w:rsid w:val="005A60B6"/>
    <w:rsid w:val="005A68D6"/>
    <w:rsid w:val="005B4259"/>
    <w:rsid w:val="005B78C7"/>
    <w:rsid w:val="005D3540"/>
    <w:rsid w:val="005D3784"/>
    <w:rsid w:val="005D448E"/>
    <w:rsid w:val="005E0B9C"/>
    <w:rsid w:val="005E3037"/>
    <w:rsid w:val="005E4CD4"/>
    <w:rsid w:val="005F142D"/>
    <w:rsid w:val="00600CF1"/>
    <w:rsid w:val="00615DBF"/>
    <w:rsid w:val="00621B5E"/>
    <w:rsid w:val="00623E8E"/>
    <w:rsid w:val="00626099"/>
    <w:rsid w:val="00626A17"/>
    <w:rsid w:val="006343A5"/>
    <w:rsid w:val="00650543"/>
    <w:rsid w:val="00654B9E"/>
    <w:rsid w:val="00657324"/>
    <w:rsid w:val="006628D3"/>
    <w:rsid w:val="00673744"/>
    <w:rsid w:val="00674B4A"/>
    <w:rsid w:val="00694F53"/>
    <w:rsid w:val="006963F0"/>
    <w:rsid w:val="0069730D"/>
    <w:rsid w:val="006A4B8F"/>
    <w:rsid w:val="006B2DAF"/>
    <w:rsid w:val="006C43D5"/>
    <w:rsid w:val="006C50AA"/>
    <w:rsid w:val="006E0E38"/>
    <w:rsid w:val="006E525D"/>
    <w:rsid w:val="006F15BD"/>
    <w:rsid w:val="006F41A5"/>
    <w:rsid w:val="0070445A"/>
    <w:rsid w:val="00705D24"/>
    <w:rsid w:val="007123BA"/>
    <w:rsid w:val="00727ED5"/>
    <w:rsid w:val="00732EFA"/>
    <w:rsid w:val="007450CD"/>
    <w:rsid w:val="00745302"/>
    <w:rsid w:val="00747B08"/>
    <w:rsid w:val="00751C04"/>
    <w:rsid w:val="0075278A"/>
    <w:rsid w:val="00755925"/>
    <w:rsid w:val="00756083"/>
    <w:rsid w:val="007628D4"/>
    <w:rsid w:val="00767063"/>
    <w:rsid w:val="007A19D9"/>
    <w:rsid w:val="007A3EB1"/>
    <w:rsid w:val="007A46DD"/>
    <w:rsid w:val="007A4B52"/>
    <w:rsid w:val="007C16E4"/>
    <w:rsid w:val="007C4708"/>
    <w:rsid w:val="007D00D6"/>
    <w:rsid w:val="007D086E"/>
    <w:rsid w:val="007D2FBE"/>
    <w:rsid w:val="007D65B9"/>
    <w:rsid w:val="007E64D4"/>
    <w:rsid w:val="007E693A"/>
    <w:rsid w:val="007F594C"/>
    <w:rsid w:val="007F6CB5"/>
    <w:rsid w:val="00800BD9"/>
    <w:rsid w:val="00811640"/>
    <w:rsid w:val="008153DA"/>
    <w:rsid w:val="00815DEA"/>
    <w:rsid w:val="00816AB6"/>
    <w:rsid w:val="00833F3C"/>
    <w:rsid w:val="008340E4"/>
    <w:rsid w:val="00843363"/>
    <w:rsid w:val="0085435E"/>
    <w:rsid w:val="0086657F"/>
    <w:rsid w:val="00871C7B"/>
    <w:rsid w:val="008747DF"/>
    <w:rsid w:val="008A16FA"/>
    <w:rsid w:val="008C3D43"/>
    <w:rsid w:val="008D44DC"/>
    <w:rsid w:val="008D78BF"/>
    <w:rsid w:val="008F6C49"/>
    <w:rsid w:val="009331C1"/>
    <w:rsid w:val="00936530"/>
    <w:rsid w:val="009461EE"/>
    <w:rsid w:val="0096219D"/>
    <w:rsid w:val="00984BE4"/>
    <w:rsid w:val="009A1281"/>
    <w:rsid w:val="009A54DD"/>
    <w:rsid w:val="009B1F09"/>
    <w:rsid w:val="009B21F6"/>
    <w:rsid w:val="009B28D2"/>
    <w:rsid w:val="009B2DA2"/>
    <w:rsid w:val="009D1AD7"/>
    <w:rsid w:val="009D3B90"/>
    <w:rsid w:val="009D47E8"/>
    <w:rsid w:val="009D53E8"/>
    <w:rsid w:val="009D6A2F"/>
    <w:rsid w:val="009E1E07"/>
    <w:rsid w:val="00A034C2"/>
    <w:rsid w:val="00A10BF2"/>
    <w:rsid w:val="00A40100"/>
    <w:rsid w:val="00A62C44"/>
    <w:rsid w:val="00AA5854"/>
    <w:rsid w:val="00AA7B25"/>
    <w:rsid w:val="00AB0A83"/>
    <w:rsid w:val="00AB33AD"/>
    <w:rsid w:val="00AC0A20"/>
    <w:rsid w:val="00AD1DE3"/>
    <w:rsid w:val="00AE2250"/>
    <w:rsid w:val="00AE70E1"/>
    <w:rsid w:val="00AF37CC"/>
    <w:rsid w:val="00AF541A"/>
    <w:rsid w:val="00B11D4E"/>
    <w:rsid w:val="00B25C07"/>
    <w:rsid w:val="00B30649"/>
    <w:rsid w:val="00B32A0A"/>
    <w:rsid w:val="00B32E61"/>
    <w:rsid w:val="00B4114F"/>
    <w:rsid w:val="00B52309"/>
    <w:rsid w:val="00B61497"/>
    <w:rsid w:val="00B644D1"/>
    <w:rsid w:val="00B740BD"/>
    <w:rsid w:val="00B80D98"/>
    <w:rsid w:val="00B837B1"/>
    <w:rsid w:val="00B8449A"/>
    <w:rsid w:val="00B9269D"/>
    <w:rsid w:val="00BA3E08"/>
    <w:rsid w:val="00BA7F92"/>
    <w:rsid w:val="00BB1548"/>
    <w:rsid w:val="00BC0FB1"/>
    <w:rsid w:val="00BC1BC6"/>
    <w:rsid w:val="00BC583A"/>
    <w:rsid w:val="00BD0640"/>
    <w:rsid w:val="00BD5990"/>
    <w:rsid w:val="00BE1D94"/>
    <w:rsid w:val="00BF125F"/>
    <w:rsid w:val="00C03226"/>
    <w:rsid w:val="00C07BDB"/>
    <w:rsid w:val="00C100EE"/>
    <w:rsid w:val="00C22769"/>
    <w:rsid w:val="00C30FB4"/>
    <w:rsid w:val="00C33BBF"/>
    <w:rsid w:val="00C340D7"/>
    <w:rsid w:val="00C34F54"/>
    <w:rsid w:val="00C47C44"/>
    <w:rsid w:val="00C5497E"/>
    <w:rsid w:val="00C5694C"/>
    <w:rsid w:val="00C61318"/>
    <w:rsid w:val="00C622B6"/>
    <w:rsid w:val="00C71469"/>
    <w:rsid w:val="00C8767B"/>
    <w:rsid w:val="00C91A92"/>
    <w:rsid w:val="00C94535"/>
    <w:rsid w:val="00CA2FCF"/>
    <w:rsid w:val="00CB657B"/>
    <w:rsid w:val="00CC15D8"/>
    <w:rsid w:val="00CD1E19"/>
    <w:rsid w:val="00CD24B1"/>
    <w:rsid w:val="00CD5AA4"/>
    <w:rsid w:val="00CE248F"/>
    <w:rsid w:val="00CE59EF"/>
    <w:rsid w:val="00CF3FE3"/>
    <w:rsid w:val="00CF53D1"/>
    <w:rsid w:val="00D005D0"/>
    <w:rsid w:val="00D03C25"/>
    <w:rsid w:val="00D15C17"/>
    <w:rsid w:val="00D1640B"/>
    <w:rsid w:val="00D23C76"/>
    <w:rsid w:val="00D24FD6"/>
    <w:rsid w:val="00D300B7"/>
    <w:rsid w:val="00D32704"/>
    <w:rsid w:val="00D80A5E"/>
    <w:rsid w:val="00D80CD4"/>
    <w:rsid w:val="00D84AC6"/>
    <w:rsid w:val="00D8797C"/>
    <w:rsid w:val="00D91C0C"/>
    <w:rsid w:val="00D97F8E"/>
    <w:rsid w:val="00DA1140"/>
    <w:rsid w:val="00DA45D0"/>
    <w:rsid w:val="00DB1F12"/>
    <w:rsid w:val="00DD3EA3"/>
    <w:rsid w:val="00DE1F88"/>
    <w:rsid w:val="00DF6653"/>
    <w:rsid w:val="00E06B45"/>
    <w:rsid w:val="00E15C29"/>
    <w:rsid w:val="00E20CA1"/>
    <w:rsid w:val="00E24BC5"/>
    <w:rsid w:val="00E516B0"/>
    <w:rsid w:val="00E56200"/>
    <w:rsid w:val="00E5799D"/>
    <w:rsid w:val="00E638F0"/>
    <w:rsid w:val="00E64F59"/>
    <w:rsid w:val="00E70C6A"/>
    <w:rsid w:val="00E729BA"/>
    <w:rsid w:val="00E82B87"/>
    <w:rsid w:val="00E840CB"/>
    <w:rsid w:val="00E95106"/>
    <w:rsid w:val="00EA0092"/>
    <w:rsid w:val="00EA095C"/>
    <w:rsid w:val="00EB047F"/>
    <w:rsid w:val="00EC618F"/>
    <w:rsid w:val="00ED0221"/>
    <w:rsid w:val="00ED1B3E"/>
    <w:rsid w:val="00ED7FA3"/>
    <w:rsid w:val="00EE10A3"/>
    <w:rsid w:val="00EF0574"/>
    <w:rsid w:val="00EF6206"/>
    <w:rsid w:val="00EF7000"/>
    <w:rsid w:val="00F009D8"/>
    <w:rsid w:val="00F03A40"/>
    <w:rsid w:val="00F06955"/>
    <w:rsid w:val="00F320A0"/>
    <w:rsid w:val="00F44EA0"/>
    <w:rsid w:val="00F47267"/>
    <w:rsid w:val="00F55D6D"/>
    <w:rsid w:val="00F66751"/>
    <w:rsid w:val="00F726F2"/>
    <w:rsid w:val="00F72AE1"/>
    <w:rsid w:val="00F74446"/>
    <w:rsid w:val="00F7490A"/>
    <w:rsid w:val="00F8694A"/>
    <w:rsid w:val="00F93DFB"/>
    <w:rsid w:val="00FB648D"/>
    <w:rsid w:val="00FD18FC"/>
    <w:rsid w:val="00FD3A60"/>
    <w:rsid w:val="00FE3CEA"/>
    <w:rsid w:val="00FE6C52"/>
    <w:rsid w:val="00FF1DAA"/>
    <w:rsid w:val="00FF6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D62A"/>
  <w15:chartTrackingRefBased/>
  <w15:docId w15:val="{922B8E0A-1797-4EE8-A6D6-E35127AE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4E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B04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0B7"/>
    <w:pPr>
      <w:ind w:left="720"/>
      <w:contextualSpacing/>
    </w:pPr>
  </w:style>
  <w:style w:type="character" w:customStyle="1" w:styleId="Heading1Char">
    <w:name w:val="Heading 1 Char"/>
    <w:basedOn w:val="DefaultParagraphFont"/>
    <w:link w:val="Heading1"/>
    <w:uiPriority w:val="9"/>
    <w:rsid w:val="00454E8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628D4"/>
    <w:rPr>
      <w:color w:val="0000FF"/>
      <w:u w:val="single"/>
    </w:rPr>
  </w:style>
  <w:style w:type="character" w:customStyle="1" w:styleId="file-info">
    <w:name w:val="file-info"/>
    <w:basedOn w:val="DefaultParagraphFont"/>
    <w:rsid w:val="007628D4"/>
  </w:style>
  <w:style w:type="character" w:styleId="FollowedHyperlink">
    <w:name w:val="FollowedHyperlink"/>
    <w:basedOn w:val="DefaultParagraphFont"/>
    <w:uiPriority w:val="99"/>
    <w:semiHidden/>
    <w:unhideWhenUsed/>
    <w:rsid w:val="00F55D6D"/>
    <w:rPr>
      <w:color w:val="954F72" w:themeColor="followedHyperlink"/>
      <w:u w:val="single"/>
    </w:rPr>
  </w:style>
  <w:style w:type="character" w:styleId="Emphasis">
    <w:name w:val="Emphasis"/>
    <w:basedOn w:val="DefaultParagraphFont"/>
    <w:uiPriority w:val="20"/>
    <w:qFormat/>
    <w:rsid w:val="00DE1F88"/>
    <w:rPr>
      <w:i/>
      <w:iCs/>
    </w:rPr>
  </w:style>
  <w:style w:type="paragraph" w:customStyle="1" w:styleId="zwsc-cleaned">
    <w:name w:val="zwsc-cleaned"/>
    <w:basedOn w:val="Normal"/>
    <w:rsid w:val="005155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5155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rm-element-subtitle">
    <w:name w:val="shrm-element-subtitle"/>
    <w:basedOn w:val="Normal"/>
    <w:rsid w:val="00D005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1F44CB"/>
    <w:rPr>
      <w:color w:val="605E5C"/>
      <w:shd w:val="clear" w:color="auto" w:fill="E1DFDD"/>
    </w:rPr>
  </w:style>
  <w:style w:type="character" w:styleId="Strong">
    <w:name w:val="Strong"/>
    <w:basedOn w:val="DefaultParagraphFont"/>
    <w:uiPriority w:val="22"/>
    <w:qFormat/>
    <w:rsid w:val="00654B9E"/>
    <w:rPr>
      <w:b/>
      <w:bCs/>
    </w:rPr>
  </w:style>
  <w:style w:type="character" w:customStyle="1" w:styleId="Heading2Char">
    <w:name w:val="Heading 2 Char"/>
    <w:basedOn w:val="DefaultParagraphFont"/>
    <w:link w:val="Heading2"/>
    <w:uiPriority w:val="9"/>
    <w:semiHidden/>
    <w:rsid w:val="00EB047F"/>
    <w:rPr>
      <w:rFonts w:asciiTheme="majorHAnsi" w:eastAsiaTheme="majorEastAsia" w:hAnsiTheme="majorHAnsi" w:cstheme="majorBidi"/>
      <w:color w:val="2F5496" w:themeColor="accent1" w:themeShade="BF"/>
      <w:sz w:val="26"/>
      <w:szCs w:val="26"/>
    </w:rPr>
  </w:style>
  <w:style w:type="character" w:customStyle="1" w:styleId="contentdate">
    <w:name w:val="content__date"/>
    <w:basedOn w:val="DefaultParagraphFont"/>
    <w:rsid w:val="00E51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307">
      <w:bodyDiv w:val="1"/>
      <w:marLeft w:val="0"/>
      <w:marRight w:val="0"/>
      <w:marTop w:val="0"/>
      <w:marBottom w:val="0"/>
      <w:divBdr>
        <w:top w:val="none" w:sz="0" w:space="0" w:color="auto"/>
        <w:left w:val="none" w:sz="0" w:space="0" w:color="auto"/>
        <w:bottom w:val="none" w:sz="0" w:space="0" w:color="auto"/>
        <w:right w:val="none" w:sz="0" w:space="0" w:color="auto"/>
      </w:divBdr>
    </w:div>
    <w:div w:id="23988237">
      <w:bodyDiv w:val="1"/>
      <w:marLeft w:val="0"/>
      <w:marRight w:val="0"/>
      <w:marTop w:val="0"/>
      <w:marBottom w:val="0"/>
      <w:divBdr>
        <w:top w:val="none" w:sz="0" w:space="0" w:color="auto"/>
        <w:left w:val="none" w:sz="0" w:space="0" w:color="auto"/>
        <w:bottom w:val="none" w:sz="0" w:space="0" w:color="auto"/>
        <w:right w:val="none" w:sz="0" w:space="0" w:color="auto"/>
      </w:divBdr>
    </w:div>
    <w:div w:id="33384890">
      <w:bodyDiv w:val="1"/>
      <w:marLeft w:val="0"/>
      <w:marRight w:val="0"/>
      <w:marTop w:val="0"/>
      <w:marBottom w:val="0"/>
      <w:divBdr>
        <w:top w:val="none" w:sz="0" w:space="0" w:color="auto"/>
        <w:left w:val="none" w:sz="0" w:space="0" w:color="auto"/>
        <w:bottom w:val="none" w:sz="0" w:space="0" w:color="auto"/>
        <w:right w:val="none" w:sz="0" w:space="0" w:color="auto"/>
      </w:divBdr>
      <w:divsChild>
        <w:div w:id="1302227482">
          <w:marLeft w:val="0"/>
          <w:marRight w:val="0"/>
          <w:marTop w:val="0"/>
          <w:marBottom w:val="360"/>
          <w:divBdr>
            <w:top w:val="none" w:sz="0" w:space="0" w:color="auto"/>
            <w:left w:val="none" w:sz="0" w:space="0" w:color="auto"/>
            <w:bottom w:val="none" w:sz="0" w:space="0" w:color="auto"/>
            <w:right w:val="none" w:sz="0" w:space="0" w:color="auto"/>
          </w:divBdr>
        </w:div>
      </w:divsChild>
    </w:div>
    <w:div w:id="47998971">
      <w:bodyDiv w:val="1"/>
      <w:marLeft w:val="0"/>
      <w:marRight w:val="0"/>
      <w:marTop w:val="0"/>
      <w:marBottom w:val="0"/>
      <w:divBdr>
        <w:top w:val="none" w:sz="0" w:space="0" w:color="auto"/>
        <w:left w:val="none" w:sz="0" w:space="0" w:color="auto"/>
        <w:bottom w:val="none" w:sz="0" w:space="0" w:color="auto"/>
        <w:right w:val="none" w:sz="0" w:space="0" w:color="auto"/>
      </w:divBdr>
    </w:div>
    <w:div w:id="61955511">
      <w:bodyDiv w:val="1"/>
      <w:marLeft w:val="0"/>
      <w:marRight w:val="0"/>
      <w:marTop w:val="0"/>
      <w:marBottom w:val="0"/>
      <w:divBdr>
        <w:top w:val="none" w:sz="0" w:space="0" w:color="auto"/>
        <w:left w:val="none" w:sz="0" w:space="0" w:color="auto"/>
        <w:bottom w:val="none" w:sz="0" w:space="0" w:color="auto"/>
        <w:right w:val="none" w:sz="0" w:space="0" w:color="auto"/>
      </w:divBdr>
    </w:div>
    <w:div w:id="69273948">
      <w:bodyDiv w:val="1"/>
      <w:marLeft w:val="0"/>
      <w:marRight w:val="0"/>
      <w:marTop w:val="0"/>
      <w:marBottom w:val="0"/>
      <w:divBdr>
        <w:top w:val="none" w:sz="0" w:space="0" w:color="auto"/>
        <w:left w:val="none" w:sz="0" w:space="0" w:color="auto"/>
        <w:bottom w:val="none" w:sz="0" w:space="0" w:color="auto"/>
        <w:right w:val="none" w:sz="0" w:space="0" w:color="auto"/>
      </w:divBdr>
    </w:div>
    <w:div w:id="74398022">
      <w:bodyDiv w:val="1"/>
      <w:marLeft w:val="0"/>
      <w:marRight w:val="0"/>
      <w:marTop w:val="0"/>
      <w:marBottom w:val="0"/>
      <w:divBdr>
        <w:top w:val="none" w:sz="0" w:space="0" w:color="auto"/>
        <w:left w:val="none" w:sz="0" w:space="0" w:color="auto"/>
        <w:bottom w:val="none" w:sz="0" w:space="0" w:color="auto"/>
        <w:right w:val="none" w:sz="0" w:space="0" w:color="auto"/>
      </w:divBdr>
      <w:divsChild>
        <w:div w:id="97986851">
          <w:marLeft w:val="0"/>
          <w:marRight w:val="0"/>
          <w:marTop w:val="0"/>
          <w:marBottom w:val="0"/>
          <w:divBdr>
            <w:top w:val="none" w:sz="0" w:space="0" w:color="auto"/>
            <w:left w:val="none" w:sz="0" w:space="0" w:color="auto"/>
            <w:bottom w:val="none" w:sz="0" w:space="0" w:color="auto"/>
            <w:right w:val="none" w:sz="0" w:space="0" w:color="auto"/>
          </w:divBdr>
          <w:divsChild>
            <w:div w:id="8651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578">
      <w:bodyDiv w:val="1"/>
      <w:marLeft w:val="0"/>
      <w:marRight w:val="0"/>
      <w:marTop w:val="0"/>
      <w:marBottom w:val="0"/>
      <w:divBdr>
        <w:top w:val="none" w:sz="0" w:space="0" w:color="auto"/>
        <w:left w:val="none" w:sz="0" w:space="0" w:color="auto"/>
        <w:bottom w:val="none" w:sz="0" w:space="0" w:color="auto"/>
        <w:right w:val="none" w:sz="0" w:space="0" w:color="auto"/>
      </w:divBdr>
      <w:divsChild>
        <w:div w:id="112134818">
          <w:marLeft w:val="0"/>
          <w:marRight w:val="0"/>
          <w:marTop w:val="0"/>
          <w:marBottom w:val="0"/>
          <w:divBdr>
            <w:top w:val="none" w:sz="0" w:space="0" w:color="auto"/>
            <w:left w:val="none" w:sz="0" w:space="0" w:color="auto"/>
            <w:bottom w:val="none" w:sz="0" w:space="0" w:color="auto"/>
            <w:right w:val="none" w:sz="0" w:space="0" w:color="auto"/>
          </w:divBdr>
        </w:div>
        <w:div w:id="1088695401">
          <w:marLeft w:val="0"/>
          <w:marRight w:val="0"/>
          <w:marTop w:val="0"/>
          <w:marBottom w:val="0"/>
          <w:divBdr>
            <w:top w:val="none" w:sz="0" w:space="0" w:color="auto"/>
            <w:left w:val="none" w:sz="0" w:space="0" w:color="auto"/>
            <w:bottom w:val="none" w:sz="0" w:space="0" w:color="auto"/>
            <w:right w:val="none" w:sz="0" w:space="0" w:color="auto"/>
          </w:divBdr>
        </w:div>
      </w:divsChild>
    </w:div>
    <w:div w:id="89786956">
      <w:bodyDiv w:val="1"/>
      <w:marLeft w:val="0"/>
      <w:marRight w:val="0"/>
      <w:marTop w:val="0"/>
      <w:marBottom w:val="0"/>
      <w:divBdr>
        <w:top w:val="none" w:sz="0" w:space="0" w:color="auto"/>
        <w:left w:val="none" w:sz="0" w:space="0" w:color="auto"/>
        <w:bottom w:val="none" w:sz="0" w:space="0" w:color="auto"/>
        <w:right w:val="none" w:sz="0" w:space="0" w:color="auto"/>
      </w:divBdr>
    </w:div>
    <w:div w:id="98529501">
      <w:bodyDiv w:val="1"/>
      <w:marLeft w:val="0"/>
      <w:marRight w:val="0"/>
      <w:marTop w:val="0"/>
      <w:marBottom w:val="0"/>
      <w:divBdr>
        <w:top w:val="none" w:sz="0" w:space="0" w:color="auto"/>
        <w:left w:val="none" w:sz="0" w:space="0" w:color="auto"/>
        <w:bottom w:val="none" w:sz="0" w:space="0" w:color="auto"/>
        <w:right w:val="none" w:sz="0" w:space="0" w:color="auto"/>
      </w:divBdr>
    </w:div>
    <w:div w:id="102310418">
      <w:bodyDiv w:val="1"/>
      <w:marLeft w:val="0"/>
      <w:marRight w:val="0"/>
      <w:marTop w:val="0"/>
      <w:marBottom w:val="0"/>
      <w:divBdr>
        <w:top w:val="none" w:sz="0" w:space="0" w:color="auto"/>
        <w:left w:val="none" w:sz="0" w:space="0" w:color="auto"/>
        <w:bottom w:val="none" w:sz="0" w:space="0" w:color="auto"/>
        <w:right w:val="none" w:sz="0" w:space="0" w:color="auto"/>
      </w:divBdr>
    </w:div>
    <w:div w:id="115875858">
      <w:bodyDiv w:val="1"/>
      <w:marLeft w:val="0"/>
      <w:marRight w:val="0"/>
      <w:marTop w:val="0"/>
      <w:marBottom w:val="0"/>
      <w:divBdr>
        <w:top w:val="none" w:sz="0" w:space="0" w:color="auto"/>
        <w:left w:val="none" w:sz="0" w:space="0" w:color="auto"/>
        <w:bottom w:val="none" w:sz="0" w:space="0" w:color="auto"/>
        <w:right w:val="none" w:sz="0" w:space="0" w:color="auto"/>
      </w:divBdr>
    </w:div>
    <w:div w:id="118645232">
      <w:bodyDiv w:val="1"/>
      <w:marLeft w:val="0"/>
      <w:marRight w:val="0"/>
      <w:marTop w:val="0"/>
      <w:marBottom w:val="0"/>
      <w:divBdr>
        <w:top w:val="none" w:sz="0" w:space="0" w:color="auto"/>
        <w:left w:val="none" w:sz="0" w:space="0" w:color="auto"/>
        <w:bottom w:val="none" w:sz="0" w:space="0" w:color="auto"/>
        <w:right w:val="none" w:sz="0" w:space="0" w:color="auto"/>
      </w:divBdr>
    </w:div>
    <w:div w:id="129179535">
      <w:bodyDiv w:val="1"/>
      <w:marLeft w:val="0"/>
      <w:marRight w:val="0"/>
      <w:marTop w:val="0"/>
      <w:marBottom w:val="0"/>
      <w:divBdr>
        <w:top w:val="none" w:sz="0" w:space="0" w:color="auto"/>
        <w:left w:val="none" w:sz="0" w:space="0" w:color="auto"/>
        <w:bottom w:val="none" w:sz="0" w:space="0" w:color="auto"/>
        <w:right w:val="none" w:sz="0" w:space="0" w:color="auto"/>
      </w:divBdr>
      <w:divsChild>
        <w:div w:id="593439734">
          <w:marLeft w:val="0"/>
          <w:marRight w:val="0"/>
          <w:marTop w:val="0"/>
          <w:marBottom w:val="0"/>
          <w:divBdr>
            <w:top w:val="none" w:sz="0" w:space="0" w:color="auto"/>
            <w:left w:val="none" w:sz="0" w:space="0" w:color="auto"/>
            <w:bottom w:val="none" w:sz="0" w:space="0" w:color="auto"/>
            <w:right w:val="none" w:sz="0" w:space="0" w:color="auto"/>
          </w:divBdr>
          <w:divsChild>
            <w:div w:id="11998407">
              <w:marLeft w:val="0"/>
              <w:marRight w:val="0"/>
              <w:marTop w:val="0"/>
              <w:marBottom w:val="0"/>
              <w:divBdr>
                <w:top w:val="none" w:sz="0" w:space="0" w:color="auto"/>
                <w:left w:val="none" w:sz="0" w:space="0" w:color="auto"/>
                <w:bottom w:val="none" w:sz="0" w:space="0" w:color="auto"/>
                <w:right w:val="none" w:sz="0" w:space="0" w:color="auto"/>
              </w:divBdr>
            </w:div>
          </w:divsChild>
        </w:div>
        <w:div w:id="882443580">
          <w:marLeft w:val="0"/>
          <w:marRight w:val="0"/>
          <w:marTop w:val="0"/>
          <w:marBottom w:val="0"/>
          <w:divBdr>
            <w:top w:val="none" w:sz="0" w:space="0" w:color="auto"/>
            <w:left w:val="none" w:sz="0" w:space="0" w:color="auto"/>
            <w:bottom w:val="none" w:sz="0" w:space="0" w:color="auto"/>
            <w:right w:val="none" w:sz="0" w:space="0" w:color="auto"/>
          </w:divBdr>
        </w:div>
      </w:divsChild>
    </w:div>
    <w:div w:id="143547062">
      <w:bodyDiv w:val="1"/>
      <w:marLeft w:val="0"/>
      <w:marRight w:val="0"/>
      <w:marTop w:val="0"/>
      <w:marBottom w:val="0"/>
      <w:divBdr>
        <w:top w:val="none" w:sz="0" w:space="0" w:color="auto"/>
        <w:left w:val="none" w:sz="0" w:space="0" w:color="auto"/>
        <w:bottom w:val="none" w:sz="0" w:space="0" w:color="auto"/>
        <w:right w:val="none" w:sz="0" w:space="0" w:color="auto"/>
      </w:divBdr>
      <w:divsChild>
        <w:div w:id="380521830">
          <w:marLeft w:val="0"/>
          <w:marRight w:val="0"/>
          <w:marTop w:val="0"/>
          <w:marBottom w:val="0"/>
          <w:divBdr>
            <w:top w:val="none" w:sz="0" w:space="0" w:color="auto"/>
            <w:left w:val="none" w:sz="0" w:space="0" w:color="auto"/>
            <w:bottom w:val="none" w:sz="0" w:space="0" w:color="auto"/>
            <w:right w:val="none" w:sz="0" w:space="0" w:color="auto"/>
          </w:divBdr>
        </w:div>
      </w:divsChild>
    </w:div>
    <w:div w:id="171915012">
      <w:bodyDiv w:val="1"/>
      <w:marLeft w:val="0"/>
      <w:marRight w:val="0"/>
      <w:marTop w:val="0"/>
      <w:marBottom w:val="0"/>
      <w:divBdr>
        <w:top w:val="none" w:sz="0" w:space="0" w:color="auto"/>
        <w:left w:val="none" w:sz="0" w:space="0" w:color="auto"/>
        <w:bottom w:val="none" w:sz="0" w:space="0" w:color="auto"/>
        <w:right w:val="none" w:sz="0" w:space="0" w:color="auto"/>
      </w:divBdr>
      <w:divsChild>
        <w:div w:id="533153197">
          <w:marLeft w:val="0"/>
          <w:marRight w:val="0"/>
          <w:marTop w:val="0"/>
          <w:marBottom w:val="24"/>
          <w:divBdr>
            <w:top w:val="none" w:sz="0" w:space="0" w:color="auto"/>
            <w:left w:val="none" w:sz="0" w:space="0" w:color="auto"/>
            <w:bottom w:val="none" w:sz="0" w:space="0" w:color="auto"/>
            <w:right w:val="none" w:sz="0" w:space="0" w:color="auto"/>
          </w:divBdr>
        </w:div>
      </w:divsChild>
    </w:div>
    <w:div w:id="172182689">
      <w:bodyDiv w:val="1"/>
      <w:marLeft w:val="0"/>
      <w:marRight w:val="0"/>
      <w:marTop w:val="0"/>
      <w:marBottom w:val="0"/>
      <w:divBdr>
        <w:top w:val="none" w:sz="0" w:space="0" w:color="auto"/>
        <w:left w:val="none" w:sz="0" w:space="0" w:color="auto"/>
        <w:bottom w:val="none" w:sz="0" w:space="0" w:color="auto"/>
        <w:right w:val="none" w:sz="0" w:space="0" w:color="auto"/>
      </w:divBdr>
      <w:divsChild>
        <w:div w:id="826746301">
          <w:marLeft w:val="0"/>
          <w:marRight w:val="0"/>
          <w:marTop w:val="0"/>
          <w:marBottom w:val="0"/>
          <w:divBdr>
            <w:top w:val="none" w:sz="0" w:space="0" w:color="auto"/>
            <w:left w:val="none" w:sz="0" w:space="0" w:color="auto"/>
            <w:bottom w:val="none" w:sz="0" w:space="0" w:color="auto"/>
            <w:right w:val="none" w:sz="0" w:space="0" w:color="auto"/>
          </w:divBdr>
        </w:div>
        <w:div w:id="1297105390">
          <w:marLeft w:val="0"/>
          <w:marRight w:val="0"/>
          <w:marTop w:val="0"/>
          <w:marBottom w:val="0"/>
          <w:divBdr>
            <w:top w:val="none" w:sz="0" w:space="0" w:color="auto"/>
            <w:left w:val="none" w:sz="0" w:space="0" w:color="auto"/>
            <w:bottom w:val="none" w:sz="0" w:space="0" w:color="auto"/>
            <w:right w:val="none" w:sz="0" w:space="0" w:color="auto"/>
          </w:divBdr>
        </w:div>
        <w:div w:id="1732994359">
          <w:marLeft w:val="0"/>
          <w:marRight w:val="0"/>
          <w:marTop w:val="0"/>
          <w:marBottom w:val="0"/>
          <w:divBdr>
            <w:top w:val="none" w:sz="0" w:space="0" w:color="auto"/>
            <w:left w:val="none" w:sz="0" w:space="0" w:color="auto"/>
            <w:bottom w:val="none" w:sz="0" w:space="0" w:color="auto"/>
            <w:right w:val="none" w:sz="0" w:space="0" w:color="auto"/>
          </w:divBdr>
        </w:div>
      </w:divsChild>
    </w:div>
    <w:div w:id="185485533">
      <w:bodyDiv w:val="1"/>
      <w:marLeft w:val="0"/>
      <w:marRight w:val="0"/>
      <w:marTop w:val="0"/>
      <w:marBottom w:val="0"/>
      <w:divBdr>
        <w:top w:val="none" w:sz="0" w:space="0" w:color="auto"/>
        <w:left w:val="none" w:sz="0" w:space="0" w:color="auto"/>
        <w:bottom w:val="none" w:sz="0" w:space="0" w:color="auto"/>
        <w:right w:val="none" w:sz="0" w:space="0" w:color="auto"/>
      </w:divBdr>
    </w:div>
    <w:div w:id="191766720">
      <w:bodyDiv w:val="1"/>
      <w:marLeft w:val="0"/>
      <w:marRight w:val="0"/>
      <w:marTop w:val="0"/>
      <w:marBottom w:val="0"/>
      <w:divBdr>
        <w:top w:val="none" w:sz="0" w:space="0" w:color="auto"/>
        <w:left w:val="none" w:sz="0" w:space="0" w:color="auto"/>
        <w:bottom w:val="none" w:sz="0" w:space="0" w:color="auto"/>
        <w:right w:val="none" w:sz="0" w:space="0" w:color="auto"/>
      </w:divBdr>
    </w:div>
    <w:div w:id="214391561">
      <w:bodyDiv w:val="1"/>
      <w:marLeft w:val="0"/>
      <w:marRight w:val="0"/>
      <w:marTop w:val="0"/>
      <w:marBottom w:val="0"/>
      <w:divBdr>
        <w:top w:val="none" w:sz="0" w:space="0" w:color="auto"/>
        <w:left w:val="none" w:sz="0" w:space="0" w:color="auto"/>
        <w:bottom w:val="none" w:sz="0" w:space="0" w:color="auto"/>
        <w:right w:val="none" w:sz="0" w:space="0" w:color="auto"/>
      </w:divBdr>
      <w:divsChild>
        <w:div w:id="1174341499">
          <w:marLeft w:val="0"/>
          <w:marRight w:val="0"/>
          <w:marTop w:val="0"/>
          <w:marBottom w:val="0"/>
          <w:divBdr>
            <w:top w:val="none" w:sz="0" w:space="0" w:color="auto"/>
            <w:left w:val="none" w:sz="0" w:space="0" w:color="auto"/>
            <w:bottom w:val="none" w:sz="0" w:space="0" w:color="auto"/>
            <w:right w:val="none" w:sz="0" w:space="0" w:color="auto"/>
          </w:divBdr>
          <w:divsChild>
            <w:div w:id="11320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0516">
      <w:bodyDiv w:val="1"/>
      <w:marLeft w:val="0"/>
      <w:marRight w:val="0"/>
      <w:marTop w:val="0"/>
      <w:marBottom w:val="0"/>
      <w:divBdr>
        <w:top w:val="none" w:sz="0" w:space="0" w:color="auto"/>
        <w:left w:val="none" w:sz="0" w:space="0" w:color="auto"/>
        <w:bottom w:val="none" w:sz="0" w:space="0" w:color="auto"/>
        <w:right w:val="none" w:sz="0" w:space="0" w:color="auto"/>
      </w:divBdr>
      <w:divsChild>
        <w:div w:id="1583442959">
          <w:marLeft w:val="0"/>
          <w:marRight w:val="0"/>
          <w:marTop w:val="0"/>
          <w:marBottom w:val="0"/>
          <w:divBdr>
            <w:top w:val="none" w:sz="0" w:space="0" w:color="auto"/>
            <w:left w:val="none" w:sz="0" w:space="0" w:color="auto"/>
            <w:bottom w:val="none" w:sz="0" w:space="0" w:color="auto"/>
            <w:right w:val="none" w:sz="0" w:space="0" w:color="auto"/>
          </w:divBdr>
        </w:div>
        <w:div w:id="545799018">
          <w:marLeft w:val="0"/>
          <w:marRight w:val="0"/>
          <w:marTop w:val="0"/>
          <w:marBottom w:val="0"/>
          <w:divBdr>
            <w:top w:val="none" w:sz="0" w:space="0" w:color="auto"/>
            <w:left w:val="none" w:sz="0" w:space="0" w:color="auto"/>
            <w:bottom w:val="none" w:sz="0" w:space="0" w:color="auto"/>
            <w:right w:val="none" w:sz="0" w:space="0" w:color="auto"/>
          </w:divBdr>
        </w:div>
        <w:div w:id="1734035738">
          <w:marLeft w:val="0"/>
          <w:marRight w:val="0"/>
          <w:marTop w:val="0"/>
          <w:marBottom w:val="0"/>
          <w:divBdr>
            <w:top w:val="none" w:sz="0" w:space="0" w:color="auto"/>
            <w:left w:val="none" w:sz="0" w:space="0" w:color="auto"/>
            <w:bottom w:val="none" w:sz="0" w:space="0" w:color="auto"/>
            <w:right w:val="none" w:sz="0" w:space="0" w:color="auto"/>
          </w:divBdr>
        </w:div>
      </w:divsChild>
    </w:div>
    <w:div w:id="230505667">
      <w:bodyDiv w:val="1"/>
      <w:marLeft w:val="0"/>
      <w:marRight w:val="0"/>
      <w:marTop w:val="0"/>
      <w:marBottom w:val="0"/>
      <w:divBdr>
        <w:top w:val="none" w:sz="0" w:space="0" w:color="auto"/>
        <w:left w:val="none" w:sz="0" w:space="0" w:color="auto"/>
        <w:bottom w:val="none" w:sz="0" w:space="0" w:color="auto"/>
        <w:right w:val="none" w:sz="0" w:space="0" w:color="auto"/>
      </w:divBdr>
    </w:div>
    <w:div w:id="231933847">
      <w:bodyDiv w:val="1"/>
      <w:marLeft w:val="0"/>
      <w:marRight w:val="0"/>
      <w:marTop w:val="0"/>
      <w:marBottom w:val="0"/>
      <w:divBdr>
        <w:top w:val="none" w:sz="0" w:space="0" w:color="auto"/>
        <w:left w:val="none" w:sz="0" w:space="0" w:color="auto"/>
        <w:bottom w:val="none" w:sz="0" w:space="0" w:color="auto"/>
        <w:right w:val="none" w:sz="0" w:space="0" w:color="auto"/>
      </w:divBdr>
    </w:div>
    <w:div w:id="256182033">
      <w:bodyDiv w:val="1"/>
      <w:marLeft w:val="0"/>
      <w:marRight w:val="0"/>
      <w:marTop w:val="0"/>
      <w:marBottom w:val="0"/>
      <w:divBdr>
        <w:top w:val="none" w:sz="0" w:space="0" w:color="auto"/>
        <w:left w:val="none" w:sz="0" w:space="0" w:color="auto"/>
        <w:bottom w:val="none" w:sz="0" w:space="0" w:color="auto"/>
        <w:right w:val="none" w:sz="0" w:space="0" w:color="auto"/>
      </w:divBdr>
    </w:div>
    <w:div w:id="259876222">
      <w:bodyDiv w:val="1"/>
      <w:marLeft w:val="0"/>
      <w:marRight w:val="0"/>
      <w:marTop w:val="0"/>
      <w:marBottom w:val="0"/>
      <w:divBdr>
        <w:top w:val="none" w:sz="0" w:space="0" w:color="auto"/>
        <w:left w:val="none" w:sz="0" w:space="0" w:color="auto"/>
        <w:bottom w:val="none" w:sz="0" w:space="0" w:color="auto"/>
        <w:right w:val="none" w:sz="0" w:space="0" w:color="auto"/>
      </w:divBdr>
      <w:divsChild>
        <w:div w:id="503127511">
          <w:marLeft w:val="0"/>
          <w:marRight w:val="0"/>
          <w:marTop w:val="0"/>
          <w:marBottom w:val="0"/>
          <w:divBdr>
            <w:top w:val="none" w:sz="0" w:space="0" w:color="auto"/>
            <w:left w:val="none" w:sz="0" w:space="0" w:color="auto"/>
            <w:bottom w:val="none" w:sz="0" w:space="0" w:color="auto"/>
            <w:right w:val="none" w:sz="0" w:space="0" w:color="auto"/>
          </w:divBdr>
        </w:div>
      </w:divsChild>
    </w:div>
    <w:div w:id="280303753">
      <w:bodyDiv w:val="1"/>
      <w:marLeft w:val="0"/>
      <w:marRight w:val="0"/>
      <w:marTop w:val="0"/>
      <w:marBottom w:val="0"/>
      <w:divBdr>
        <w:top w:val="none" w:sz="0" w:space="0" w:color="auto"/>
        <w:left w:val="none" w:sz="0" w:space="0" w:color="auto"/>
        <w:bottom w:val="none" w:sz="0" w:space="0" w:color="auto"/>
        <w:right w:val="none" w:sz="0" w:space="0" w:color="auto"/>
      </w:divBdr>
    </w:div>
    <w:div w:id="285359551">
      <w:bodyDiv w:val="1"/>
      <w:marLeft w:val="0"/>
      <w:marRight w:val="0"/>
      <w:marTop w:val="0"/>
      <w:marBottom w:val="0"/>
      <w:divBdr>
        <w:top w:val="none" w:sz="0" w:space="0" w:color="auto"/>
        <w:left w:val="none" w:sz="0" w:space="0" w:color="auto"/>
        <w:bottom w:val="none" w:sz="0" w:space="0" w:color="auto"/>
        <w:right w:val="none" w:sz="0" w:space="0" w:color="auto"/>
      </w:divBdr>
      <w:divsChild>
        <w:div w:id="799885333">
          <w:marLeft w:val="0"/>
          <w:marRight w:val="0"/>
          <w:marTop w:val="0"/>
          <w:marBottom w:val="0"/>
          <w:divBdr>
            <w:top w:val="none" w:sz="0" w:space="0" w:color="auto"/>
            <w:left w:val="none" w:sz="0" w:space="0" w:color="auto"/>
            <w:bottom w:val="none" w:sz="0" w:space="0" w:color="auto"/>
            <w:right w:val="none" w:sz="0" w:space="0" w:color="auto"/>
          </w:divBdr>
        </w:div>
      </w:divsChild>
    </w:div>
    <w:div w:id="289677511">
      <w:bodyDiv w:val="1"/>
      <w:marLeft w:val="0"/>
      <w:marRight w:val="0"/>
      <w:marTop w:val="0"/>
      <w:marBottom w:val="0"/>
      <w:divBdr>
        <w:top w:val="none" w:sz="0" w:space="0" w:color="auto"/>
        <w:left w:val="none" w:sz="0" w:space="0" w:color="auto"/>
        <w:bottom w:val="none" w:sz="0" w:space="0" w:color="auto"/>
        <w:right w:val="none" w:sz="0" w:space="0" w:color="auto"/>
      </w:divBdr>
    </w:div>
    <w:div w:id="302391428">
      <w:bodyDiv w:val="1"/>
      <w:marLeft w:val="0"/>
      <w:marRight w:val="0"/>
      <w:marTop w:val="0"/>
      <w:marBottom w:val="0"/>
      <w:divBdr>
        <w:top w:val="none" w:sz="0" w:space="0" w:color="auto"/>
        <w:left w:val="none" w:sz="0" w:space="0" w:color="auto"/>
        <w:bottom w:val="none" w:sz="0" w:space="0" w:color="auto"/>
        <w:right w:val="none" w:sz="0" w:space="0" w:color="auto"/>
      </w:divBdr>
      <w:divsChild>
        <w:div w:id="209270333">
          <w:marLeft w:val="0"/>
          <w:marRight w:val="0"/>
          <w:marTop w:val="0"/>
          <w:marBottom w:val="0"/>
          <w:divBdr>
            <w:top w:val="none" w:sz="0" w:space="0" w:color="auto"/>
            <w:left w:val="none" w:sz="0" w:space="0" w:color="auto"/>
            <w:bottom w:val="none" w:sz="0" w:space="0" w:color="auto"/>
            <w:right w:val="none" w:sz="0" w:space="0" w:color="auto"/>
          </w:divBdr>
        </w:div>
      </w:divsChild>
    </w:div>
    <w:div w:id="312607216">
      <w:bodyDiv w:val="1"/>
      <w:marLeft w:val="0"/>
      <w:marRight w:val="0"/>
      <w:marTop w:val="0"/>
      <w:marBottom w:val="0"/>
      <w:divBdr>
        <w:top w:val="none" w:sz="0" w:space="0" w:color="auto"/>
        <w:left w:val="none" w:sz="0" w:space="0" w:color="auto"/>
        <w:bottom w:val="none" w:sz="0" w:space="0" w:color="auto"/>
        <w:right w:val="none" w:sz="0" w:space="0" w:color="auto"/>
      </w:divBdr>
    </w:div>
    <w:div w:id="322319096">
      <w:bodyDiv w:val="1"/>
      <w:marLeft w:val="0"/>
      <w:marRight w:val="0"/>
      <w:marTop w:val="0"/>
      <w:marBottom w:val="0"/>
      <w:divBdr>
        <w:top w:val="none" w:sz="0" w:space="0" w:color="auto"/>
        <w:left w:val="none" w:sz="0" w:space="0" w:color="auto"/>
        <w:bottom w:val="none" w:sz="0" w:space="0" w:color="auto"/>
        <w:right w:val="none" w:sz="0" w:space="0" w:color="auto"/>
      </w:divBdr>
    </w:div>
    <w:div w:id="334919735">
      <w:bodyDiv w:val="1"/>
      <w:marLeft w:val="0"/>
      <w:marRight w:val="0"/>
      <w:marTop w:val="0"/>
      <w:marBottom w:val="0"/>
      <w:divBdr>
        <w:top w:val="none" w:sz="0" w:space="0" w:color="auto"/>
        <w:left w:val="none" w:sz="0" w:space="0" w:color="auto"/>
        <w:bottom w:val="none" w:sz="0" w:space="0" w:color="auto"/>
        <w:right w:val="none" w:sz="0" w:space="0" w:color="auto"/>
      </w:divBdr>
    </w:div>
    <w:div w:id="343900032">
      <w:bodyDiv w:val="1"/>
      <w:marLeft w:val="0"/>
      <w:marRight w:val="0"/>
      <w:marTop w:val="0"/>
      <w:marBottom w:val="0"/>
      <w:divBdr>
        <w:top w:val="none" w:sz="0" w:space="0" w:color="auto"/>
        <w:left w:val="none" w:sz="0" w:space="0" w:color="auto"/>
        <w:bottom w:val="none" w:sz="0" w:space="0" w:color="auto"/>
        <w:right w:val="none" w:sz="0" w:space="0" w:color="auto"/>
      </w:divBdr>
      <w:divsChild>
        <w:div w:id="169226521">
          <w:marLeft w:val="0"/>
          <w:marRight w:val="0"/>
          <w:marTop w:val="0"/>
          <w:marBottom w:val="0"/>
          <w:divBdr>
            <w:top w:val="none" w:sz="0" w:space="0" w:color="auto"/>
            <w:left w:val="none" w:sz="0" w:space="0" w:color="auto"/>
            <w:bottom w:val="none" w:sz="0" w:space="0" w:color="auto"/>
            <w:right w:val="none" w:sz="0" w:space="0" w:color="auto"/>
          </w:divBdr>
        </w:div>
        <w:div w:id="1549301196">
          <w:marLeft w:val="0"/>
          <w:marRight w:val="0"/>
          <w:marTop w:val="0"/>
          <w:marBottom w:val="0"/>
          <w:divBdr>
            <w:top w:val="none" w:sz="0" w:space="0" w:color="auto"/>
            <w:left w:val="none" w:sz="0" w:space="0" w:color="auto"/>
            <w:bottom w:val="none" w:sz="0" w:space="0" w:color="auto"/>
            <w:right w:val="none" w:sz="0" w:space="0" w:color="auto"/>
          </w:divBdr>
        </w:div>
      </w:divsChild>
    </w:div>
    <w:div w:id="368992335">
      <w:bodyDiv w:val="1"/>
      <w:marLeft w:val="0"/>
      <w:marRight w:val="0"/>
      <w:marTop w:val="0"/>
      <w:marBottom w:val="0"/>
      <w:divBdr>
        <w:top w:val="none" w:sz="0" w:space="0" w:color="auto"/>
        <w:left w:val="none" w:sz="0" w:space="0" w:color="auto"/>
        <w:bottom w:val="none" w:sz="0" w:space="0" w:color="auto"/>
        <w:right w:val="none" w:sz="0" w:space="0" w:color="auto"/>
      </w:divBdr>
    </w:div>
    <w:div w:id="370498944">
      <w:bodyDiv w:val="1"/>
      <w:marLeft w:val="0"/>
      <w:marRight w:val="0"/>
      <w:marTop w:val="0"/>
      <w:marBottom w:val="0"/>
      <w:divBdr>
        <w:top w:val="none" w:sz="0" w:space="0" w:color="auto"/>
        <w:left w:val="none" w:sz="0" w:space="0" w:color="auto"/>
        <w:bottom w:val="none" w:sz="0" w:space="0" w:color="auto"/>
        <w:right w:val="none" w:sz="0" w:space="0" w:color="auto"/>
      </w:divBdr>
    </w:div>
    <w:div w:id="408113981">
      <w:bodyDiv w:val="1"/>
      <w:marLeft w:val="0"/>
      <w:marRight w:val="0"/>
      <w:marTop w:val="0"/>
      <w:marBottom w:val="0"/>
      <w:divBdr>
        <w:top w:val="none" w:sz="0" w:space="0" w:color="auto"/>
        <w:left w:val="none" w:sz="0" w:space="0" w:color="auto"/>
        <w:bottom w:val="none" w:sz="0" w:space="0" w:color="auto"/>
        <w:right w:val="none" w:sz="0" w:space="0" w:color="auto"/>
      </w:divBdr>
    </w:div>
    <w:div w:id="464784411">
      <w:bodyDiv w:val="1"/>
      <w:marLeft w:val="0"/>
      <w:marRight w:val="0"/>
      <w:marTop w:val="0"/>
      <w:marBottom w:val="0"/>
      <w:divBdr>
        <w:top w:val="none" w:sz="0" w:space="0" w:color="auto"/>
        <w:left w:val="none" w:sz="0" w:space="0" w:color="auto"/>
        <w:bottom w:val="none" w:sz="0" w:space="0" w:color="auto"/>
        <w:right w:val="none" w:sz="0" w:space="0" w:color="auto"/>
      </w:divBdr>
      <w:divsChild>
        <w:div w:id="22022902">
          <w:marLeft w:val="0"/>
          <w:marRight w:val="0"/>
          <w:marTop w:val="0"/>
          <w:marBottom w:val="0"/>
          <w:divBdr>
            <w:top w:val="none" w:sz="0" w:space="0" w:color="auto"/>
            <w:left w:val="none" w:sz="0" w:space="0" w:color="auto"/>
            <w:bottom w:val="none" w:sz="0" w:space="0" w:color="auto"/>
            <w:right w:val="none" w:sz="0" w:space="0" w:color="auto"/>
          </w:divBdr>
          <w:divsChild>
            <w:div w:id="3267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4272">
      <w:bodyDiv w:val="1"/>
      <w:marLeft w:val="0"/>
      <w:marRight w:val="0"/>
      <w:marTop w:val="0"/>
      <w:marBottom w:val="0"/>
      <w:divBdr>
        <w:top w:val="none" w:sz="0" w:space="0" w:color="auto"/>
        <w:left w:val="none" w:sz="0" w:space="0" w:color="auto"/>
        <w:bottom w:val="none" w:sz="0" w:space="0" w:color="auto"/>
        <w:right w:val="none" w:sz="0" w:space="0" w:color="auto"/>
      </w:divBdr>
    </w:div>
    <w:div w:id="514612479">
      <w:bodyDiv w:val="1"/>
      <w:marLeft w:val="0"/>
      <w:marRight w:val="0"/>
      <w:marTop w:val="0"/>
      <w:marBottom w:val="0"/>
      <w:divBdr>
        <w:top w:val="none" w:sz="0" w:space="0" w:color="auto"/>
        <w:left w:val="none" w:sz="0" w:space="0" w:color="auto"/>
        <w:bottom w:val="none" w:sz="0" w:space="0" w:color="auto"/>
        <w:right w:val="none" w:sz="0" w:space="0" w:color="auto"/>
      </w:divBdr>
    </w:div>
    <w:div w:id="520894244">
      <w:bodyDiv w:val="1"/>
      <w:marLeft w:val="0"/>
      <w:marRight w:val="0"/>
      <w:marTop w:val="0"/>
      <w:marBottom w:val="0"/>
      <w:divBdr>
        <w:top w:val="none" w:sz="0" w:space="0" w:color="auto"/>
        <w:left w:val="none" w:sz="0" w:space="0" w:color="auto"/>
        <w:bottom w:val="none" w:sz="0" w:space="0" w:color="auto"/>
        <w:right w:val="none" w:sz="0" w:space="0" w:color="auto"/>
      </w:divBdr>
      <w:divsChild>
        <w:div w:id="2109301982">
          <w:marLeft w:val="0"/>
          <w:marRight w:val="0"/>
          <w:marTop w:val="0"/>
          <w:marBottom w:val="0"/>
          <w:divBdr>
            <w:top w:val="none" w:sz="0" w:space="0" w:color="auto"/>
            <w:left w:val="none" w:sz="0" w:space="0" w:color="auto"/>
            <w:bottom w:val="none" w:sz="0" w:space="0" w:color="auto"/>
            <w:right w:val="none" w:sz="0" w:space="0" w:color="auto"/>
          </w:divBdr>
          <w:divsChild>
            <w:div w:id="654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5579">
      <w:bodyDiv w:val="1"/>
      <w:marLeft w:val="0"/>
      <w:marRight w:val="0"/>
      <w:marTop w:val="0"/>
      <w:marBottom w:val="0"/>
      <w:divBdr>
        <w:top w:val="none" w:sz="0" w:space="0" w:color="auto"/>
        <w:left w:val="none" w:sz="0" w:space="0" w:color="auto"/>
        <w:bottom w:val="none" w:sz="0" w:space="0" w:color="auto"/>
        <w:right w:val="none" w:sz="0" w:space="0" w:color="auto"/>
      </w:divBdr>
    </w:div>
    <w:div w:id="532962595">
      <w:bodyDiv w:val="1"/>
      <w:marLeft w:val="0"/>
      <w:marRight w:val="0"/>
      <w:marTop w:val="0"/>
      <w:marBottom w:val="0"/>
      <w:divBdr>
        <w:top w:val="none" w:sz="0" w:space="0" w:color="auto"/>
        <w:left w:val="none" w:sz="0" w:space="0" w:color="auto"/>
        <w:bottom w:val="none" w:sz="0" w:space="0" w:color="auto"/>
        <w:right w:val="none" w:sz="0" w:space="0" w:color="auto"/>
      </w:divBdr>
    </w:div>
    <w:div w:id="535240995">
      <w:bodyDiv w:val="1"/>
      <w:marLeft w:val="0"/>
      <w:marRight w:val="0"/>
      <w:marTop w:val="0"/>
      <w:marBottom w:val="0"/>
      <w:divBdr>
        <w:top w:val="none" w:sz="0" w:space="0" w:color="auto"/>
        <w:left w:val="none" w:sz="0" w:space="0" w:color="auto"/>
        <w:bottom w:val="none" w:sz="0" w:space="0" w:color="auto"/>
        <w:right w:val="none" w:sz="0" w:space="0" w:color="auto"/>
      </w:divBdr>
    </w:div>
    <w:div w:id="536040608">
      <w:bodyDiv w:val="1"/>
      <w:marLeft w:val="0"/>
      <w:marRight w:val="0"/>
      <w:marTop w:val="0"/>
      <w:marBottom w:val="0"/>
      <w:divBdr>
        <w:top w:val="none" w:sz="0" w:space="0" w:color="auto"/>
        <w:left w:val="none" w:sz="0" w:space="0" w:color="auto"/>
        <w:bottom w:val="none" w:sz="0" w:space="0" w:color="auto"/>
        <w:right w:val="none" w:sz="0" w:space="0" w:color="auto"/>
      </w:divBdr>
    </w:div>
    <w:div w:id="542600443">
      <w:bodyDiv w:val="1"/>
      <w:marLeft w:val="0"/>
      <w:marRight w:val="0"/>
      <w:marTop w:val="0"/>
      <w:marBottom w:val="0"/>
      <w:divBdr>
        <w:top w:val="none" w:sz="0" w:space="0" w:color="auto"/>
        <w:left w:val="none" w:sz="0" w:space="0" w:color="auto"/>
        <w:bottom w:val="none" w:sz="0" w:space="0" w:color="auto"/>
        <w:right w:val="none" w:sz="0" w:space="0" w:color="auto"/>
      </w:divBdr>
    </w:div>
    <w:div w:id="562519400">
      <w:bodyDiv w:val="1"/>
      <w:marLeft w:val="0"/>
      <w:marRight w:val="0"/>
      <w:marTop w:val="0"/>
      <w:marBottom w:val="0"/>
      <w:divBdr>
        <w:top w:val="none" w:sz="0" w:space="0" w:color="auto"/>
        <w:left w:val="none" w:sz="0" w:space="0" w:color="auto"/>
        <w:bottom w:val="none" w:sz="0" w:space="0" w:color="auto"/>
        <w:right w:val="none" w:sz="0" w:space="0" w:color="auto"/>
      </w:divBdr>
    </w:div>
    <w:div w:id="591622941">
      <w:bodyDiv w:val="1"/>
      <w:marLeft w:val="0"/>
      <w:marRight w:val="0"/>
      <w:marTop w:val="0"/>
      <w:marBottom w:val="0"/>
      <w:divBdr>
        <w:top w:val="none" w:sz="0" w:space="0" w:color="auto"/>
        <w:left w:val="none" w:sz="0" w:space="0" w:color="auto"/>
        <w:bottom w:val="none" w:sz="0" w:space="0" w:color="auto"/>
        <w:right w:val="none" w:sz="0" w:space="0" w:color="auto"/>
      </w:divBdr>
      <w:divsChild>
        <w:div w:id="1820538818">
          <w:marLeft w:val="0"/>
          <w:marRight w:val="0"/>
          <w:marTop w:val="0"/>
          <w:marBottom w:val="360"/>
          <w:divBdr>
            <w:top w:val="none" w:sz="0" w:space="0" w:color="auto"/>
            <w:left w:val="none" w:sz="0" w:space="0" w:color="auto"/>
            <w:bottom w:val="none" w:sz="0" w:space="0" w:color="auto"/>
            <w:right w:val="none" w:sz="0" w:space="0" w:color="auto"/>
          </w:divBdr>
        </w:div>
      </w:divsChild>
    </w:div>
    <w:div w:id="592011417">
      <w:bodyDiv w:val="1"/>
      <w:marLeft w:val="0"/>
      <w:marRight w:val="0"/>
      <w:marTop w:val="0"/>
      <w:marBottom w:val="0"/>
      <w:divBdr>
        <w:top w:val="none" w:sz="0" w:space="0" w:color="auto"/>
        <w:left w:val="none" w:sz="0" w:space="0" w:color="auto"/>
        <w:bottom w:val="none" w:sz="0" w:space="0" w:color="auto"/>
        <w:right w:val="none" w:sz="0" w:space="0" w:color="auto"/>
      </w:divBdr>
      <w:divsChild>
        <w:div w:id="2143845165">
          <w:marLeft w:val="0"/>
          <w:marRight w:val="0"/>
          <w:marTop w:val="0"/>
          <w:marBottom w:val="360"/>
          <w:divBdr>
            <w:top w:val="none" w:sz="0" w:space="0" w:color="auto"/>
            <w:left w:val="none" w:sz="0" w:space="0" w:color="auto"/>
            <w:bottom w:val="none" w:sz="0" w:space="0" w:color="auto"/>
            <w:right w:val="none" w:sz="0" w:space="0" w:color="auto"/>
          </w:divBdr>
        </w:div>
      </w:divsChild>
    </w:div>
    <w:div w:id="594440006">
      <w:bodyDiv w:val="1"/>
      <w:marLeft w:val="0"/>
      <w:marRight w:val="0"/>
      <w:marTop w:val="0"/>
      <w:marBottom w:val="0"/>
      <w:divBdr>
        <w:top w:val="none" w:sz="0" w:space="0" w:color="auto"/>
        <w:left w:val="none" w:sz="0" w:space="0" w:color="auto"/>
        <w:bottom w:val="none" w:sz="0" w:space="0" w:color="auto"/>
        <w:right w:val="none" w:sz="0" w:space="0" w:color="auto"/>
      </w:divBdr>
    </w:div>
    <w:div w:id="599337958">
      <w:bodyDiv w:val="1"/>
      <w:marLeft w:val="0"/>
      <w:marRight w:val="0"/>
      <w:marTop w:val="0"/>
      <w:marBottom w:val="0"/>
      <w:divBdr>
        <w:top w:val="none" w:sz="0" w:space="0" w:color="auto"/>
        <w:left w:val="none" w:sz="0" w:space="0" w:color="auto"/>
        <w:bottom w:val="none" w:sz="0" w:space="0" w:color="auto"/>
        <w:right w:val="none" w:sz="0" w:space="0" w:color="auto"/>
      </w:divBdr>
    </w:div>
    <w:div w:id="601768284">
      <w:bodyDiv w:val="1"/>
      <w:marLeft w:val="0"/>
      <w:marRight w:val="0"/>
      <w:marTop w:val="0"/>
      <w:marBottom w:val="0"/>
      <w:divBdr>
        <w:top w:val="none" w:sz="0" w:space="0" w:color="auto"/>
        <w:left w:val="none" w:sz="0" w:space="0" w:color="auto"/>
        <w:bottom w:val="none" w:sz="0" w:space="0" w:color="auto"/>
        <w:right w:val="none" w:sz="0" w:space="0" w:color="auto"/>
      </w:divBdr>
    </w:div>
    <w:div w:id="603805146">
      <w:bodyDiv w:val="1"/>
      <w:marLeft w:val="0"/>
      <w:marRight w:val="0"/>
      <w:marTop w:val="0"/>
      <w:marBottom w:val="0"/>
      <w:divBdr>
        <w:top w:val="none" w:sz="0" w:space="0" w:color="auto"/>
        <w:left w:val="none" w:sz="0" w:space="0" w:color="auto"/>
        <w:bottom w:val="none" w:sz="0" w:space="0" w:color="auto"/>
        <w:right w:val="none" w:sz="0" w:space="0" w:color="auto"/>
      </w:divBdr>
    </w:div>
    <w:div w:id="604577385">
      <w:bodyDiv w:val="1"/>
      <w:marLeft w:val="0"/>
      <w:marRight w:val="0"/>
      <w:marTop w:val="0"/>
      <w:marBottom w:val="0"/>
      <w:divBdr>
        <w:top w:val="none" w:sz="0" w:space="0" w:color="auto"/>
        <w:left w:val="none" w:sz="0" w:space="0" w:color="auto"/>
        <w:bottom w:val="none" w:sz="0" w:space="0" w:color="auto"/>
        <w:right w:val="none" w:sz="0" w:space="0" w:color="auto"/>
      </w:divBdr>
    </w:div>
    <w:div w:id="633021011">
      <w:bodyDiv w:val="1"/>
      <w:marLeft w:val="0"/>
      <w:marRight w:val="0"/>
      <w:marTop w:val="0"/>
      <w:marBottom w:val="0"/>
      <w:divBdr>
        <w:top w:val="none" w:sz="0" w:space="0" w:color="auto"/>
        <w:left w:val="none" w:sz="0" w:space="0" w:color="auto"/>
        <w:bottom w:val="none" w:sz="0" w:space="0" w:color="auto"/>
        <w:right w:val="none" w:sz="0" w:space="0" w:color="auto"/>
      </w:divBdr>
    </w:div>
    <w:div w:id="652561973">
      <w:bodyDiv w:val="1"/>
      <w:marLeft w:val="0"/>
      <w:marRight w:val="0"/>
      <w:marTop w:val="0"/>
      <w:marBottom w:val="0"/>
      <w:divBdr>
        <w:top w:val="none" w:sz="0" w:space="0" w:color="auto"/>
        <w:left w:val="none" w:sz="0" w:space="0" w:color="auto"/>
        <w:bottom w:val="none" w:sz="0" w:space="0" w:color="auto"/>
        <w:right w:val="none" w:sz="0" w:space="0" w:color="auto"/>
      </w:divBdr>
    </w:div>
    <w:div w:id="660736573">
      <w:bodyDiv w:val="1"/>
      <w:marLeft w:val="0"/>
      <w:marRight w:val="0"/>
      <w:marTop w:val="0"/>
      <w:marBottom w:val="0"/>
      <w:divBdr>
        <w:top w:val="none" w:sz="0" w:space="0" w:color="auto"/>
        <w:left w:val="none" w:sz="0" w:space="0" w:color="auto"/>
        <w:bottom w:val="none" w:sz="0" w:space="0" w:color="auto"/>
        <w:right w:val="none" w:sz="0" w:space="0" w:color="auto"/>
      </w:divBdr>
      <w:divsChild>
        <w:div w:id="2026712608">
          <w:marLeft w:val="0"/>
          <w:marRight w:val="0"/>
          <w:marTop w:val="0"/>
          <w:marBottom w:val="360"/>
          <w:divBdr>
            <w:top w:val="none" w:sz="0" w:space="0" w:color="auto"/>
            <w:left w:val="none" w:sz="0" w:space="0" w:color="auto"/>
            <w:bottom w:val="none" w:sz="0" w:space="0" w:color="auto"/>
            <w:right w:val="none" w:sz="0" w:space="0" w:color="auto"/>
          </w:divBdr>
          <w:divsChild>
            <w:div w:id="857039440">
              <w:marLeft w:val="0"/>
              <w:marRight w:val="360"/>
              <w:marTop w:val="150"/>
              <w:marBottom w:val="0"/>
              <w:divBdr>
                <w:top w:val="none" w:sz="0" w:space="0" w:color="auto"/>
                <w:left w:val="none" w:sz="0" w:space="0" w:color="auto"/>
                <w:bottom w:val="none" w:sz="0" w:space="0" w:color="auto"/>
                <w:right w:val="none" w:sz="0" w:space="0" w:color="auto"/>
              </w:divBdr>
            </w:div>
            <w:div w:id="12515007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3095644">
      <w:bodyDiv w:val="1"/>
      <w:marLeft w:val="0"/>
      <w:marRight w:val="0"/>
      <w:marTop w:val="0"/>
      <w:marBottom w:val="0"/>
      <w:divBdr>
        <w:top w:val="none" w:sz="0" w:space="0" w:color="auto"/>
        <w:left w:val="none" w:sz="0" w:space="0" w:color="auto"/>
        <w:bottom w:val="none" w:sz="0" w:space="0" w:color="auto"/>
        <w:right w:val="none" w:sz="0" w:space="0" w:color="auto"/>
      </w:divBdr>
    </w:div>
    <w:div w:id="702678099">
      <w:bodyDiv w:val="1"/>
      <w:marLeft w:val="0"/>
      <w:marRight w:val="0"/>
      <w:marTop w:val="0"/>
      <w:marBottom w:val="0"/>
      <w:divBdr>
        <w:top w:val="none" w:sz="0" w:space="0" w:color="auto"/>
        <w:left w:val="none" w:sz="0" w:space="0" w:color="auto"/>
        <w:bottom w:val="none" w:sz="0" w:space="0" w:color="auto"/>
        <w:right w:val="none" w:sz="0" w:space="0" w:color="auto"/>
      </w:divBdr>
    </w:div>
    <w:div w:id="708645474">
      <w:bodyDiv w:val="1"/>
      <w:marLeft w:val="0"/>
      <w:marRight w:val="0"/>
      <w:marTop w:val="0"/>
      <w:marBottom w:val="0"/>
      <w:divBdr>
        <w:top w:val="none" w:sz="0" w:space="0" w:color="auto"/>
        <w:left w:val="none" w:sz="0" w:space="0" w:color="auto"/>
        <w:bottom w:val="none" w:sz="0" w:space="0" w:color="auto"/>
        <w:right w:val="none" w:sz="0" w:space="0" w:color="auto"/>
      </w:divBdr>
    </w:div>
    <w:div w:id="718093941">
      <w:bodyDiv w:val="1"/>
      <w:marLeft w:val="0"/>
      <w:marRight w:val="0"/>
      <w:marTop w:val="0"/>
      <w:marBottom w:val="0"/>
      <w:divBdr>
        <w:top w:val="none" w:sz="0" w:space="0" w:color="auto"/>
        <w:left w:val="none" w:sz="0" w:space="0" w:color="auto"/>
        <w:bottom w:val="none" w:sz="0" w:space="0" w:color="auto"/>
        <w:right w:val="none" w:sz="0" w:space="0" w:color="auto"/>
      </w:divBdr>
    </w:div>
    <w:div w:id="728726913">
      <w:bodyDiv w:val="1"/>
      <w:marLeft w:val="0"/>
      <w:marRight w:val="0"/>
      <w:marTop w:val="0"/>
      <w:marBottom w:val="0"/>
      <w:divBdr>
        <w:top w:val="none" w:sz="0" w:space="0" w:color="auto"/>
        <w:left w:val="none" w:sz="0" w:space="0" w:color="auto"/>
        <w:bottom w:val="none" w:sz="0" w:space="0" w:color="auto"/>
        <w:right w:val="none" w:sz="0" w:space="0" w:color="auto"/>
      </w:divBdr>
    </w:div>
    <w:div w:id="766459135">
      <w:bodyDiv w:val="1"/>
      <w:marLeft w:val="0"/>
      <w:marRight w:val="0"/>
      <w:marTop w:val="0"/>
      <w:marBottom w:val="0"/>
      <w:divBdr>
        <w:top w:val="none" w:sz="0" w:space="0" w:color="auto"/>
        <w:left w:val="none" w:sz="0" w:space="0" w:color="auto"/>
        <w:bottom w:val="none" w:sz="0" w:space="0" w:color="auto"/>
        <w:right w:val="none" w:sz="0" w:space="0" w:color="auto"/>
      </w:divBdr>
    </w:div>
    <w:div w:id="791899318">
      <w:bodyDiv w:val="1"/>
      <w:marLeft w:val="0"/>
      <w:marRight w:val="0"/>
      <w:marTop w:val="0"/>
      <w:marBottom w:val="0"/>
      <w:divBdr>
        <w:top w:val="none" w:sz="0" w:space="0" w:color="auto"/>
        <w:left w:val="none" w:sz="0" w:space="0" w:color="auto"/>
        <w:bottom w:val="none" w:sz="0" w:space="0" w:color="auto"/>
        <w:right w:val="none" w:sz="0" w:space="0" w:color="auto"/>
      </w:divBdr>
    </w:div>
    <w:div w:id="801121351">
      <w:bodyDiv w:val="1"/>
      <w:marLeft w:val="0"/>
      <w:marRight w:val="0"/>
      <w:marTop w:val="0"/>
      <w:marBottom w:val="0"/>
      <w:divBdr>
        <w:top w:val="none" w:sz="0" w:space="0" w:color="auto"/>
        <w:left w:val="none" w:sz="0" w:space="0" w:color="auto"/>
        <w:bottom w:val="none" w:sz="0" w:space="0" w:color="auto"/>
        <w:right w:val="none" w:sz="0" w:space="0" w:color="auto"/>
      </w:divBdr>
      <w:divsChild>
        <w:div w:id="1320890777">
          <w:marLeft w:val="0"/>
          <w:marRight w:val="0"/>
          <w:marTop w:val="0"/>
          <w:marBottom w:val="0"/>
          <w:divBdr>
            <w:top w:val="none" w:sz="0" w:space="0" w:color="auto"/>
            <w:left w:val="none" w:sz="0" w:space="0" w:color="auto"/>
            <w:bottom w:val="none" w:sz="0" w:space="0" w:color="auto"/>
            <w:right w:val="none" w:sz="0" w:space="0" w:color="auto"/>
          </w:divBdr>
        </w:div>
      </w:divsChild>
    </w:div>
    <w:div w:id="810368614">
      <w:bodyDiv w:val="1"/>
      <w:marLeft w:val="0"/>
      <w:marRight w:val="0"/>
      <w:marTop w:val="0"/>
      <w:marBottom w:val="0"/>
      <w:divBdr>
        <w:top w:val="none" w:sz="0" w:space="0" w:color="auto"/>
        <w:left w:val="none" w:sz="0" w:space="0" w:color="auto"/>
        <w:bottom w:val="none" w:sz="0" w:space="0" w:color="auto"/>
        <w:right w:val="none" w:sz="0" w:space="0" w:color="auto"/>
      </w:divBdr>
      <w:divsChild>
        <w:div w:id="693267281">
          <w:marLeft w:val="0"/>
          <w:marRight w:val="0"/>
          <w:marTop w:val="0"/>
          <w:marBottom w:val="0"/>
          <w:divBdr>
            <w:top w:val="none" w:sz="0" w:space="0" w:color="auto"/>
            <w:left w:val="none" w:sz="0" w:space="0" w:color="auto"/>
            <w:bottom w:val="none" w:sz="0" w:space="0" w:color="auto"/>
            <w:right w:val="none" w:sz="0" w:space="0" w:color="auto"/>
          </w:divBdr>
        </w:div>
        <w:div w:id="36317827">
          <w:marLeft w:val="0"/>
          <w:marRight w:val="0"/>
          <w:marTop w:val="0"/>
          <w:marBottom w:val="0"/>
          <w:divBdr>
            <w:top w:val="none" w:sz="0" w:space="0" w:color="auto"/>
            <w:left w:val="none" w:sz="0" w:space="0" w:color="auto"/>
            <w:bottom w:val="none" w:sz="0" w:space="0" w:color="auto"/>
            <w:right w:val="none" w:sz="0" w:space="0" w:color="auto"/>
          </w:divBdr>
        </w:div>
      </w:divsChild>
    </w:div>
    <w:div w:id="819737999">
      <w:bodyDiv w:val="1"/>
      <w:marLeft w:val="0"/>
      <w:marRight w:val="0"/>
      <w:marTop w:val="0"/>
      <w:marBottom w:val="0"/>
      <w:divBdr>
        <w:top w:val="none" w:sz="0" w:space="0" w:color="auto"/>
        <w:left w:val="none" w:sz="0" w:space="0" w:color="auto"/>
        <w:bottom w:val="none" w:sz="0" w:space="0" w:color="auto"/>
        <w:right w:val="none" w:sz="0" w:space="0" w:color="auto"/>
      </w:divBdr>
    </w:div>
    <w:div w:id="821703826">
      <w:bodyDiv w:val="1"/>
      <w:marLeft w:val="0"/>
      <w:marRight w:val="0"/>
      <w:marTop w:val="0"/>
      <w:marBottom w:val="0"/>
      <w:divBdr>
        <w:top w:val="none" w:sz="0" w:space="0" w:color="auto"/>
        <w:left w:val="none" w:sz="0" w:space="0" w:color="auto"/>
        <w:bottom w:val="none" w:sz="0" w:space="0" w:color="auto"/>
        <w:right w:val="none" w:sz="0" w:space="0" w:color="auto"/>
      </w:divBdr>
      <w:divsChild>
        <w:div w:id="536699665">
          <w:marLeft w:val="0"/>
          <w:marRight w:val="0"/>
          <w:marTop w:val="0"/>
          <w:marBottom w:val="0"/>
          <w:divBdr>
            <w:top w:val="none" w:sz="0" w:space="0" w:color="auto"/>
            <w:left w:val="none" w:sz="0" w:space="0" w:color="auto"/>
            <w:bottom w:val="none" w:sz="0" w:space="0" w:color="auto"/>
            <w:right w:val="none" w:sz="0" w:space="0" w:color="auto"/>
          </w:divBdr>
        </w:div>
        <w:div w:id="417948346">
          <w:marLeft w:val="0"/>
          <w:marRight w:val="0"/>
          <w:marTop w:val="0"/>
          <w:marBottom w:val="0"/>
          <w:divBdr>
            <w:top w:val="none" w:sz="0" w:space="0" w:color="auto"/>
            <w:left w:val="none" w:sz="0" w:space="0" w:color="auto"/>
            <w:bottom w:val="none" w:sz="0" w:space="0" w:color="auto"/>
            <w:right w:val="none" w:sz="0" w:space="0" w:color="auto"/>
          </w:divBdr>
        </w:div>
        <w:div w:id="805244354">
          <w:marLeft w:val="0"/>
          <w:marRight w:val="0"/>
          <w:marTop w:val="0"/>
          <w:marBottom w:val="0"/>
          <w:divBdr>
            <w:top w:val="none" w:sz="0" w:space="0" w:color="auto"/>
            <w:left w:val="none" w:sz="0" w:space="0" w:color="auto"/>
            <w:bottom w:val="none" w:sz="0" w:space="0" w:color="auto"/>
            <w:right w:val="none" w:sz="0" w:space="0" w:color="auto"/>
          </w:divBdr>
        </w:div>
      </w:divsChild>
    </w:div>
    <w:div w:id="835000297">
      <w:bodyDiv w:val="1"/>
      <w:marLeft w:val="0"/>
      <w:marRight w:val="0"/>
      <w:marTop w:val="0"/>
      <w:marBottom w:val="0"/>
      <w:divBdr>
        <w:top w:val="none" w:sz="0" w:space="0" w:color="auto"/>
        <w:left w:val="none" w:sz="0" w:space="0" w:color="auto"/>
        <w:bottom w:val="none" w:sz="0" w:space="0" w:color="auto"/>
        <w:right w:val="none" w:sz="0" w:space="0" w:color="auto"/>
      </w:divBdr>
    </w:div>
    <w:div w:id="835151677">
      <w:bodyDiv w:val="1"/>
      <w:marLeft w:val="0"/>
      <w:marRight w:val="0"/>
      <w:marTop w:val="0"/>
      <w:marBottom w:val="0"/>
      <w:divBdr>
        <w:top w:val="none" w:sz="0" w:space="0" w:color="auto"/>
        <w:left w:val="none" w:sz="0" w:space="0" w:color="auto"/>
        <w:bottom w:val="none" w:sz="0" w:space="0" w:color="auto"/>
        <w:right w:val="none" w:sz="0" w:space="0" w:color="auto"/>
      </w:divBdr>
    </w:div>
    <w:div w:id="837426916">
      <w:bodyDiv w:val="1"/>
      <w:marLeft w:val="0"/>
      <w:marRight w:val="0"/>
      <w:marTop w:val="0"/>
      <w:marBottom w:val="0"/>
      <w:divBdr>
        <w:top w:val="none" w:sz="0" w:space="0" w:color="auto"/>
        <w:left w:val="none" w:sz="0" w:space="0" w:color="auto"/>
        <w:bottom w:val="none" w:sz="0" w:space="0" w:color="auto"/>
        <w:right w:val="none" w:sz="0" w:space="0" w:color="auto"/>
      </w:divBdr>
    </w:div>
    <w:div w:id="843133618">
      <w:bodyDiv w:val="1"/>
      <w:marLeft w:val="0"/>
      <w:marRight w:val="0"/>
      <w:marTop w:val="0"/>
      <w:marBottom w:val="0"/>
      <w:divBdr>
        <w:top w:val="none" w:sz="0" w:space="0" w:color="auto"/>
        <w:left w:val="none" w:sz="0" w:space="0" w:color="auto"/>
        <w:bottom w:val="none" w:sz="0" w:space="0" w:color="auto"/>
        <w:right w:val="none" w:sz="0" w:space="0" w:color="auto"/>
      </w:divBdr>
      <w:divsChild>
        <w:div w:id="1095828265">
          <w:marLeft w:val="0"/>
          <w:marRight w:val="0"/>
          <w:marTop w:val="0"/>
          <w:marBottom w:val="360"/>
          <w:divBdr>
            <w:top w:val="none" w:sz="0" w:space="0" w:color="auto"/>
            <w:left w:val="none" w:sz="0" w:space="0" w:color="auto"/>
            <w:bottom w:val="none" w:sz="0" w:space="0" w:color="auto"/>
            <w:right w:val="none" w:sz="0" w:space="0" w:color="auto"/>
          </w:divBdr>
          <w:divsChild>
            <w:div w:id="1026449390">
              <w:marLeft w:val="0"/>
              <w:marRight w:val="360"/>
              <w:marTop w:val="150"/>
              <w:marBottom w:val="0"/>
              <w:divBdr>
                <w:top w:val="none" w:sz="0" w:space="0" w:color="auto"/>
                <w:left w:val="none" w:sz="0" w:space="0" w:color="auto"/>
                <w:bottom w:val="none" w:sz="0" w:space="0" w:color="auto"/>
                <w:right w:val="none" w:sz="0" w:space="0" w:color="auto"/>
              </w:divBdr>
            </w:div>
            <w:div w:id="1227957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60243258">
      <w:bodyDiv w:val="1"/>
      <w:marLeft w:val="0"/>
      <w:marRight w:val="0"/>
      <w:marTop w:val="0"/>
      <w:marBottom w:val="0"/>
      <w:divBdr>
        <w:top w:val="none" w:sz="0" w:space="0" w:color="auto"/>
        <w:left w:val="none" w:sz="0" w:space="0" w:color="auto"/>
        <w:bottom w:val="none" w:sz="0" w:space="0" w:color="auto"/>
        <w:right w:val="none" w:sz="0" w:space="0" w:color="auto"/>
      </w:divBdr>
    </w:div>
    <w:div w:id="864371046">
      <w:bodyDiv w:val="1"/>
      <w:marLeft w:val="0"/>
      <w:marRight w:val="0"/>
      <w:marTop w:val="0"/>
      <w:marBottom w:val="0"/>
      <w:divBdr>
        <w:top w:val="none" w:sz="0" w:space="0" w:color="auto"/>
        <w:left w:val="none" w:sz="0" w:space="0" w:color="auto"/>
        <w:bottom w:val="none" w:sz="0" w:space="0" w:color="auto"/>
        <w:right w:val="none" w:sz="0" w:space="0" w:color="auto"/>
      </w:divBdr>
    </w:div>
    <w:div w:id="902714931">
      <w:bodyDiv w:val="1"/>
      <w:marLeft w:val="0"/>
      <w:marRight w:val="0"/>
      <w:marTop w:val="0"/>
      <w:marBottom w:val="0"/>
      <w:divBdr>
        <w:top w:val="none" w:sz="0" w:space="0" w:color="auto"/>
        <w:left w:val="none" w:sz="0" w:space="0" w:color="auto"/>
        <w:bottom w:val="none" w:sz="0" w:space="0" w:color="auto"/>
        <w:right w:val="none" w:sz="0" w:space="0" w:color="auto"/>
      </w:divBdr>
    </w:div>
    <w:div w:id="907227790">
      <w:bodyDiv w:val="1"/>
      <w:marLeft w:val="0"/>
      <w:marRight w:val="0"/>
      <w:marTop w:val="0"/>
      <w:marBottom w:val="0"/>
      <w:divBdr>
        <w:top w:val="none" w:sz="0" w:space="0" w:color="auto"/>
        <w:left w:val="none" w:sz="0" w:space="0" w:color="auto"/>
        <w:bottom w:val="none" w:sz="0" w:space="0" w:color="auto"/>
        <w:right w:val="none" w:sz="0" w:space="0" w:color="auto"/>
      </w:divBdr>
    </w:div>
    <w:div w:id="907426144">
      <w:bodyDiv w:val="1"/>
      <w:marLeft w:val="0"/>
      <w:marRight w:val="0"/>
      <w:marTop w:val="0"/>
      <w:marBottom w:val="0"/>
      <w:divBdr>
        <w:top w:val="none" w:sz="0" w:space="0" w:color="auto"/>
        <w:left w:val="none" w:sz="0" w:space="0" w:color="auto"/>
        <w:bottom w:val="none" w:sz="0" w:space="0" w:color="auto"/>
        <w:right w:val="none" w:sz="0" w:space="0" w:color="auto"/>
      </w:divBdr>
      <w:divsChild>
        <w:div w:id="1807501182">
          <w:marLeft w:val="0"/>
          <w:marRight w:val="0"/>
          <w:marTop w:val="0"/>
          <w:marBottom w:val="0"/>
          <w:divBdr>
            <w:top w:val="none" w:sz="0" w:space="0" w:color="auto"/>
            <w:left w:val="none" w:sz="0" w:space="0" w:color="auto"/>
            <w:bottom w:val="none" w:sz="0" w:space="0" w:color="auto"/>
            <w:right w:val="none" w:sz="0" w:space="0" w:color="auto"/>
          </w:divBdr>
        </w:div>
      </w:divsChild>
    </w:div>
    <w:div w:id="916282315">
      <w:bodyDiv w:val="1"/>
      <w:marLeft w:val="0"/>
      <w:marRight w:val="0"/>
      <w:marTop w:val="0"/>
      <w:marBottom w:val="0"/>
      <w:divBdr>
        <w:top w:val="none" w:sz="0" w:space="0" w:color="auto"/>
        <w:left w:val="none" w:sz="0" w:space="0" w:color="auto"/>
        <w:bottom w:val="none" w:sz="0" w:space="0" w:color="auto"/>
        <w:right w:val="none" w:sz="0" w:space="0" w:color="auto"/>
      </w:divBdr>
      <w:divsChild>
        <w:div w:id="2032029600">
          <w:marLeft w:val="0"/>
          <w:marRight w:val="0"/>
          <w:marTop w:val="0"/>
          <w:marBottom w:val="0"/>
          <w:divBdr>
            <w:top w:val="none" w:sz="0" w:space="0" w:color="auto"/>
            <w:left w:val="none" w:sz="0" w:space="0" w:color="auto"/>
            <w:bottom w:val="none" w:sz="0" w:space="0" w:color="auto"/>
            <w:right w:val="none" w:sz="0" w:space="0" w:color="auto"/>
          </w:divBdr>
          <w:divsChild>
            <w:div w:id="13866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8942">
      <w:bodyDiv w:val="1"/>
      <w:marLeft w:val="0"/>
      <w:marRight w:val="0"/>
      <w:marTop w:val="0"/>
      <w:marBottom w:val="0"/>
      <w:divBdr>
        <w:top w:val="none" w:sz="0" w:space="0" w:color="auto"/>
        <w:left w:val="none" w:sz="0" w:space="0" w:color="auto"/>
        <w:bottom w:val="none" w:sz="0" w:space="0" w:color="auto"/>
        <w:right w:val="none" w:sz="0" w:space="0" w:color="auto"/>
      </w:divBdr>
    </w:div>
    <w:div w:id="966279195">
      <w:bodyDiv w:val="1"/>
      <w:marLeft w:val="0"/>
      <w:marRight w:val="0"/>
      <w:marTop w:val="0"/>
      <w:marBottom w:val="0"/>
      <w:divBdr>
        <w:top w:val="none" w:sz="0" w:space="0" w:color="auto"/>
        <w:left w:val="none" w:sz="0" w:space="0" w:color="auto"/>
        <w:bottom w:val="none" w:sz="0" w:space="0" w:color="auto"/>
        <w:right w:val="none" w:sz="0" w:space="0" w:color="auto"/>
      </w:divBdr>
    </w:div>
    <w:div w:id="986129620">
      <w:bodyDiv w:val="1"/>
      <w:marLeft w:val="0"/>
      <w:marRight w:val="0"/>
      <w:marTop w:val="0"/>
      <w:marBottom w:val="0"/>
      <w:divBdr>
        <w:top w:val="none" w:sz="0" w:space="0" w:color="auto"/>
        <w:left w:val="none" w:sz="0" w:space="0" w:color="auto"/>
        <w:bottom w:val="none" w:sz="0" w:space="0" w:color="auto"/>
        <w:right w:val="none" w:sz="0" w:space="0" w:color="auto"/>
      </w:divBdr>
    </w:div>
    <w:div w:id="999308791">
      <w:bodyDiv w:val="1"/>
      <w:marLeft w:val="0"/>
      <w:marRight w:val="0"/>
      <w:marTop w:val="0"/>
      <w:marBottom w:val="0"/>
      <w:divBdr>
        <w:top w:val="none" w:sz="0" w:space="0" w:color="auto"/>
        <w:left w:val="none" w:sz="0" w:space="0" w:color="auto"/>
        <w:bottom w:val="none" w:sz="0" w:space="0" w:color="auto"/>
        <w:right w:val="none" w:sz="0" w:space="0" w:color="auto"/>
      </w:divBdr>
      <w:divsChild>
        <w:div w:id="2063823584">
          <w:marLeft w:val="0"/>
          <w:marRight w:val="0"/>
          <w:marTop w:val="0"/>
          <w:marBottom w:val="0"/>
          <w:divBdr>
            <w:top w:val="none" w:sz="0" w:space="0" w:color="auto"/>
            <w:left w:val="none" w:sz="0" w:space="0" w:color="auto"/>
            <w:bottom w:val="none" w:sz="0" w:space="0" w:color="auto"/>
            <w:right w:val="none" w:sz="0" w:space="0" w:color="auto"/>
          </w:divBdr>
          <w:divsChild>
            <w:div w:id="16723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911">
      <w:bodyDiv w:val="1"/>
      <w:marLeft w:val="0"/>
      <w:marRight w:val="0"/>
      <w:marTop w:val="0"/>
      <w:marBottom w:val="0"/>
      <w:divBdr>
        <w:top w:val="none" w:sz="0" w:space="0" w:color="auto"/>
        <w:left w:val="none" w:sz="0" w:space="0" w:color="auto"/>
        <w:bottom w:val="none" w:sz="0" w:space="0" w:color="auto"/>
        <w:right w:val="none" w:sz="0" w:space="0" w:color="auto"/>
      </w:divBdr>
    </w:div>
    <w:div w:id="1028094707">
      <w:bodyDiv w:val="1"/>
      <w:marLeft w:val="0"/>
      <w:marRight w:val="0"/>
      <w:marTop w:val="0"/>
      <w:marBottom w:val="0"/>
      <w:divBdr>
        <w:top w:val="none" w:sz="0" w:space="0" w:color="auto"/>
        <w:left w:val="none" w:sz="0" w:space="0" w:color="auto"/>
        <w:bottom w:val="none" w:sz="0" w:space="0" w:color="auto"/>
        <w:right w:val="none" w:sz="0" w:space="0" w:color="auto"/>
      </w:divBdr>
    </w:div>
    <w:div w:id="1044794782">
      <w:bodyDiv w:val="1"/>
      <w:marLeft w:val="0"/>
      <w:marRight w:val="0"/>
      <w:marTop w:val="0"/>
      <w:marBottom w:val="0"/>
      <w:divBdr>
        <w:top w:val="none" w:sz="0" w:space="0" w:color="auto"/>
        <w:left w:val="none" w:sz="0" w:space="0" w:color="auto"/>
        <w:bottom w:val="none" w:sz="0" w:space="0" w:color="auto"/>
        <w:right w:val="none" w:sz="0" w:space="0" w:color="auto"/>
      </w:divBdr>
    </w:div>
    <w:div w:id="1046028785">
      <w:bodyDiv w:val="1"/>
      <w:marLeft w:val="0"/>
      <w:marRight w:val="0"/>
      <w:marTop w:val="0"/>
      <w:marBottom w:val="0"/>
      <w:divBdr>
        <w:top w:val="none" w:sz="0" w:space="0" w:color="auto"/>
        <w:left w:val="none" w:sz="0" w:space="0" w:color="auto"/>
        <w:bottom w:val="none" w:sz="0" w:space="0" w:color="auto"/>
        <w:right w:val="none" w:sz="0" w:space="0" w:color="auto"/>
      </w:divBdr>
    </w:div>
    <w:div w:id="1062828610">
      <w:bodyDiv w:val="1"/>
      <w:marLeft w:val="0"/>
      <w:marRight w:val="0"/>
      <w:marTop w:val="0"/>
      <w:marBottom w:val="0"/>
      <w:divBdr>
        <w:top w:val="none" w:sz="0" w:space="0" w:color="auto"/>
        <w:left w:val="none" w:sz="0" w:space="0" w:color="auto"/>
        <w:bottom w:val="none" w:sz="0" w:space="0" w:color="auto"/>
        <w:right w:val="none" w:sz="0" w:space="0" w:color="auto"/>
      </w:divBdr>
      <w:divsChild>
        <w:div w:id="1975527620">
          <w:marLeft w:val="0"/>
          <w:marRight w:val="0"/>
          <w:marTop w:val="0"/>
          <w:marBottom w:val="0"/>
          <w:divBdr>
            <w:top w:val="none" w:sz="0" w:space="0" w:color="auto"/>
            <w:left w:val="none" w:sz="0" w:space="0" w:color="auto"/>
            <w:bottom w:val="none" w:sz="0" w:space="0" w:color="auto"/>
            <w:right w:val="none" w:sz="0" w:space="0" w:color="auto"/>
          </w:divBdr>
        </w:div>
        <w:div w:id="38559044">
          <w:marLeft w:val="0"/>
          <w:marRight w:val="0"/>
          <w:marTop w:val="0"/>
          <w:marBottom w:val="0"/>
          <w:divBdr>
            <w:top w:val="none" w:sz="0" w:space="0" w:color="auto"/>
            <w:left w:val="none" w:sz="0" w:space="0" w:color="auto"/>
            <w:bottom w:val="none" w:sz="0" w:space="0" w:color="auto"/>
            <w:right w:val="none" w:sz="0" w:space="0" w:color="auto"/>
          </w:divBdr>
        </w:div>
      </w:divsChild>
    </w:div>
    <w:div w:id="1069692304">
      <w:bodyDiv w:val="1"/>
      <w:marLeft w:val="0"/>
      <w:marRight w:val="0"/>
      <w:marTop w:val="0"/>
      <w:marBottom w:val="0"/>
      <w:divBdr>
        <w:top w:val="none" w:sz="0" w:space="0" w:color="auto"/>
        <w:left w:val="none" w:sz="0" w:space="0" w:color="auto"/>
        <w:bottom w:val="none" w:sz="0" w:space="0" w:color="auto"/>
        <w:right w:val="none" w:sz="0" w:space="0" w:color="auto"/>
      </w:divBdr>
      <w:divsChild>
        <w:div w:id="1299070545">
          <w:marLeft w:val="0"/>
          <w:marRight w:val="0"/>
          <w:marTop w:val="0"/>
          <w:marBottom w:val="0"/>
          <w:divBdr>
            <w:top w:val="none" w:sz="0" w:space="0" w:color="auto"/>
            <w:left w:val="none" w:sz="0" w:space="0" w:color="auto"/>
            <w:bottom w:val="none" w:sz="0" w:space="0" w:color="auto"/>
            <w:right w:val="none" w:sz="0" w:space="0" w:color="auto"/>
          </w:divBdr>
          <w:divsChild>
            <w:div w:id="1565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90424">
      <w:bodyDiv w:val="1"/>
      <w:marLeft w:val="0"/>
      <w:marRight w:val="0"/>
      <w:marTop w:val="0"/>
      <w:marBottom w:val="0"/>
      <w:divBdr>
        <w:top w:val="none" w:sz="0" w:space="0" w:color="auto"/>
        <w:left w:val="none" w:sz="0" w:space="0" w:color="auto"/>
        <w:bottom w:val="none" w:sz="0" w:space="0" w:color="auto"/>
        <w:right w:val="none" w:sz="0" w:space="0" w:color="auto"/>
      </w:divBdr>
      <w:divsChild>
        <w:div w:id="2146119982">
          <w:marLeft w:val="0"/>
          <w:marRight w:val="0"/>
          <w:marTop w:val="0"/>
          <w:marBottom w:val="0"/>
          <w:divBdr>
            <w:top w:val="none" w:sz="0" w:space="0" w:color="auto"/>
            <w:left w:val="none" w:sz="0" w:space="0" w:color="auto"/>
            <w:bottom w:val="none" w:sz="0" w:space="0" w:color="auto"/>
            <w:right w:val="none" w:sz="0" w:space="0" w:color="auto"/>
          </w:divBdr>
        </w:div>
        <w:div w:id="1426920383">
          <w:marLeft w:val="0"/>
          <w:marRight w:val="0"/>
          <w:marTop w:val="0"/>
          <w:marBottom w:val="0"/>
          <w:divBdr>
            <w:top w:val="none" w:sz="0" w:space="0" w:color="auto"/>
            <w:left w:val="none" w:sz="0" w:space="0" w:color="auto"/>
            <w:bottom w:val="none" w:sz="0" w:space="0" w:color="auto"/>
            <w:right w:val="none" w:sz="0" w:space="0" w:color="auto"/>
          </w:divBdr>
        </w:div>
      </w:divsChild>
    </w:div>
    <w:div w:id="1082678961">
      <w:bodyDiv w:val="1"/>
      <w:marLeft w:val="0"/>
      <w:marRight w:val="0"/>
      <w:marTop w:val="0"/>
      <w:marBottom w:val="0"/>
      <w:divBdr>
        <w:top w:val="none" w:sz="0" w:space="0" w:color="auto"/>
        <w:left w:val="none" w:sz="0" w:space="0" w:color="auto"/>
        <w:bottom w:val="none" w:sz="0" w:space="0" w:color="auto"/>
        <w:right w:val="none" w:sz="0" w:space="0" w:color="auto"/>
      </w:divBdr>
    </w:div>
    <w:div w:id="1099519015">
      <w:bodyDiv w:val="1"/>
      <w:marLeft w:val="0"/>
      <w:marRight w:val="0"/>
      <w:marTop w:val="0"/>
      <w:marBottom w:val="0"/>
      <w:divBdr>
        <w:top w:val="none" w:sz="0" w:space="0" w:color="auto"/>
        <w:left w:val="none" w:sz="0" w:space="0" w:color="auto"/>
        <w:bottom w:val="none" w:sz="0" w:space="0" w:color="auto"/>
        <w:right w:val="none" w:sz="0" w:space="0" w:color="auto"/>
      </w:divBdr>
      <w:divsChild>
        <w:div w:id="364597419">
          <w:marLeft w:val="0"/>
          <w:marRight w:val="0"/>
          <w:marTop w:val="0"/>
          <w:marBottom w:val="360"/>
          <w:divBdr>
            <w:top w:val="none" w:sz="0" w:space="0" w:color="auto"/>
            <w:left w:val="none" w:sz="0" w:space="0" w:color="auto"/>
            <w:bottom w:val="none" w:sz="0" w:space="0" w:color="auto"/>
            <w:right w:val="none" w:sz="0" w:space="0" w:color="auto"/>
          </w:divBdr>
        </w:div>
      </w:divsChild>
    </w:div>
    <w:div w:id="1105612874">
      <w:bodyDiv w:val="1"/>
      <w:marLeft w:val="0"/>
      <w:marRight w:val="0"/>
      <w:marTop w:val="0"/>
      <w:marBottom w:val="0"/>
      <w:divBdr>
        <w:top w:val="none" w:sz="0" w:space="0" w:color="auto"/>
        <w:left w:val="none" w:sz="0" w:space="0" w:color="auto"/>
        <w:bottom w:val="none" w:sz="0" w:space="0" w:color="auto"/>
        <w:right w:val="none" w:sz="0" w:space="0" w:color="auto"/>
      </w:divBdr>
      <w:divsChild>
        <w:div w:id="449054491">
          <w:marLeft w:val="0"/>
          <w:marRight w:val="0"/>
          <w:marTop w:val="0"/>
          <w:marBottom w:val="0"/>
          <w:divBdr>
            <w:top w:val="none" w:sz="0" w:space="0" w:color="auto"/>
            <w:left w:val="none" w:sz="0" w:space="0" w:color="auto"/>
            <w:bottom w:val="none" w:sz="0" w:space="0" w:color="auto"/>
            <w:right w:val="none" w:sz="0" w:space="0" w:color="auto"/>
          </w:divBdr>
        </w:div>
      </w:divsChild>
    </w:div>
    <w:div w:id="1118452511">
      <w:bodyDiv w:val="1"/>
      <w:marLeft w:val="0"/>
      <w:marRight w:val="0"/>
      <w:marTop w:val="0"/>
      <w:marBottom w:val="0"/>
      <w:divBdr>
        <w:top w:val="none" w:sz="0" w:space="0" w:color="auto"/>
        <w:left w:val="none" w:sz="0" w:space="0" w:color="auto"/>
        <w:bottom w:val="none" w:sz="0" w:space="0" w:color="auto"/>
        <w:right w:val="none" w:sz="0" w:space="0" w:color="auto"/>
      </w:divBdr>
    </w:div>
    <w:div w:id="1125661906">
      <w:bodyDiv w:val="1"/>
      <w:marLeft w:val="0"/>
      <w:marRight w:val="0"/>
      <w:marTop w:val="0"/>
      <w:marBottom w:val="0"/>
      <w:divBdr>
        <w:top w:val="none" w:sz="0" w:space="0" w:color="auto"/>
        <w:left w:val="none" w:sz="0" w:space="0" w:color="auto"/>
        <w:bottom w:val="none" w:sz="0" w:space="0" w:color="auto"/>
        <w:right w:val="none" w:sz="0" w:space="0" w:color="auto"/>
      </w:divBdr>
    </w:div>
    <w:div w:id="1138641798">
      <w:bodyDiv w:val="1"/>
      <w:marLeft w:val="0"/>
      <w:marRight w:val="0"/>
      <w:marTop w:val="0"/>
      <w:marBottom w:val="0"/>
      <w:divBdr>
        <w:top w:val="none" w:sz="0" w:space="0" w:color="auto"/>
        <w:left w:val="none" w:sz="0" w:space="0" w:color="auto"/>
        <w:bottom w:val="none" w:sz="0" w:space="0" w:color="auto"/>
        <w:right w:val="none" w:sz="0" w:space="0" w:color="auto"/>
      </w:divBdr>
      <w:divsChild>
        <w:div w:id="187909842">
          <w:marLeft w:val="0"/>
          <w:marRight w:val="0"/>
          <w:marTop w:val="0"/>
          <w:marBottom w:val="0"/>
          <w:divBdr>
            <w:top w:val="none" w:sz="0" w:space="0" w:color="auto"/>
            <w:left w:val="none" w:sz="0" w:space="0" w:color="auto"/>
            <w:bottom w:val="none" w:sz="0" w:space="0" w:color="auto"/>
            <w:right w:val="none" w:sz="0" w:space="0" w:color="auto"/>
          </w:divBdr>
          <w:divsChild>
            <w:div w:id="1235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2527">
      <w:bodyDiv w:val="1"/>
      <w:marLeft w:val="0"/>
      <w:marRight w:val="0"/>
      <w:marTop w:val="0"/>
      <w:marBottom w:val="0"/>
      <w:divBdr>
        <w:top w:val="none" w:sz="0" w:space="0" w:color="auto"/>
        <w:left w:val="none" w:sz="0" w:space="0" w:color="auto"/>
        <w:bottom w:val="none" w:sz="0" w:space="0" w:color="auto"/>
        <w:right w:val="none" w:sz="0" w:space="0" w:color="auto"/>
      </w:divBdr>
      <w:divsChild>
        <w:div w:id="4404353">
          <w:marLeft w:val="0"/>
          <w:marRight w:val="0"/>
          <w:marTop w:val="0"/>
          <w:marBottom w:val="0"/>
          <w:divBdr>
            <w:top w:val="none" w:sz="0" w:space="0" w:color="auto"/>
            <w:left w:val="none" w:sz="0" w:space="0" w:color="auto"/>
            <w:bottom w:val="none" w:sz="0" w:space="0" w:color="auto"/>
            <w:right w:val="none" w:sz="0" w:space="0" w:color="auto"/>
          </w:divBdr>
          <w:divsChild>
            <w:div w:id="13450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4118">
      <w:bodyDiv w:val="1"/>
      <w:marLeft w:val="0"/>
      <w:marRight w:val="0"/>
      <w:marTop w:val="0"/>
      <w:marBottom w:val="0"/>
      <w:divBdr>
        <w:top w:val="none" w:sz="0" w:space="0" w:color="auto"/>
        <w:left w:val="none" w:sz="0" w:space="0" w:color="auto"/>
        <w:bottom w:val="none" w:sz="0" w:space="0" w:color="auto"/>
        <w:right w:val="none" w:sz="0" w:space="0" w:color="auto"/>
      </w:divBdr>
    </w:div>
    <w:div w:id="1180389035">
      <w:bodyDiv w:val="1"/>
      <w:marLeft w:val="0"/>
      <w:marRight w:val="0"/>
      <w:marTop w:val="0"/>
      <w:marBottom w:val="0"/>
      <w:divBdr>
        <w:top w:val="none" w:sz="0" w:space="0" w:color="auto"/>
        <w:left w:val="none" w:sz="0" w:space="0" w:color="auto"/>
        <w:bottom w:val="none" w:sz="0" w:space="0" w:color="auto"/>
        <w:right w:val="none" w:sz="0" w:space="0" w:color="auto"/>
      </w:divBdr>
      <w:divsChild>
        <w:div w:id="1482695934">
          <w:marLeft w:val="0"/>
          <w:marRight w:val="0"/>
          <w:marTop w:val="0"/>
          <w:marBottom w:val="0"/>
          <w:divBdr>
            <w:top w:val="none" w:sz="0" w:space="0" w:color="auto"/>
            <w:left w:val="none" w:sz="0" w:space="0" w:color="auto"/>
            <w:bottom w:val="none" w:sz="0" w:space="0" w:color="auto"/>
            <w:right w:val="none" w:sz="0" w:space="0" w:color="auto"/>
          </w:divBdr>
          <w:divsChild>
            <w:div w:id="20257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2257">
      <w:bodyDiv w:val="1"/>
      <w:marLeft w:val="0"/>
      <w:marRight w:val="0"/>
      <w:marTop w:val="0"/>
      <w:marBottom w:val="0"/>
      <w:divBdr>
        <w:top w:val="none" w:sz="0" w:space="0" w:color="auto"/>
        <w:left w:val="none" w:sz="0" w:space="0" w:color="auto"/>
        <w:bottom w:val="none" w:sz="0" w:space="0" w:color="auto"/>
        <w:right w:val="none" w:sz="0" w:space="0" w:color="auto"/>
      </w:divBdr>
    </w:div>
    <w:div w:id="1187912425">
      <w:bodyDiv w:val="1"/>
      <w:marLeft w:val="0"/>
      <w:marRight w:val="0"/>
      <w:marTop w:val="0"/>
      <w:marBottom w:val="0"/>
      <w:divBdr>
        <w:top w:val="none" w:sz="0" w:space="0" w:color="auto"/>
        <w:left w:val="none" w:sz="0" w:space="0" w:color="auto"/>
        <w:bottom w:val="none" w:sz="0" w:space="0" w:color="auto"/>
        <w:right w:val="none" w:sz="0" w:space="0" w:color="auto"/>
      </w:divBdr>
    </w:div>
    <w:div w:id="1190147682">
      <w:bodyDiv w:val="1"/>
      <w:marLeft w:val="0"/>
      <w:marRight w:val="0"/>
      <w:marTop w:val="0"/>
      <w:marBottom w:val="0"/>
      <w:divBdr>
        <w:top w:val="none" w:sz="0" w:space="0" w:color="auto"/>
        <w:left w:val="none" w:sz="0" w:space="0" w:color="auto"/>
        <w:bottom w:val="none" w:sz="0" w:space="0" w:color="auto"/>
        <w:right w:val="none" w:sz="0" w:space="0" w:color="auto"/>
      </w:divBdr>
      <w:divsChild>
        <w:div w:id="1570847446">
          <w:marLeft w:val="0"/>
          <w:marRight w:val="0"/>
          <w:marTop w:val="0"/>
          <w:marBottom w:val="360"/>
          <w:divBdr>
            <w:top w:val="none" w:sz="0" w:space="0" w:color="auto"/>
            <w:left w:val="none" w:sz="0" w:space="0" w:color="auto"/>
            <w:bottom w:val="none" w:sz="0" w:space="0" w:color="auto"/>
            <w:right w:val="none" w:sz="0" w:space="0" w:color="auto"/>
          </w:divBdr>
        </w:div>
      </w:divsChild>
    </w:div>
    <w:div w:id="1218784880">
      <w:bodyDiv w:val="1"/>
      <w:marLeft w:val="0"/>
      <w:marRight w:val="0"/>
      <w:marTop w:val="0"/>
      <w:marBottom w:val="0"/>
      <w:divBdr>
        <w:top w:val="none" w:sz="0" w:space="0" w:color="auto"/>
        <w:left w:val="none" w:sz="0" w:space="0" w:color="auto"/>
        <w:bottom w:val="none" w:sz="0" w:space="0" w:color="auto"/>
        <w:right w:val="none" w:sz="0" w:space="0" w:color="auto"/>
      </w:divBdr>
    </w:div>
    <w:div w:id="1224834600">
      <w:bodyDiv w:val="1"/>
      <w:marLeft w:val="0"/>
      <w:marRight w:val="0"/>
      <w:marTop w:val="0"/>
      <w:marBottom w:val="0"/>
      <w:divBdr>
        <w:top w:val="none" w:sz="0" w:space="0" w:color="auto"/>
        <w:left w:val="none" w:sz="0" w:space="0" w:color="auto"/>
        <w:bottom w:val="none" w:sz="0" w:space="0" w:color="auto"/>
        <w:right w:val="none" w:sz="0" w:space="0" w:color="auto"/>
      </w:divBdr>
    </w:div>
    <w:div w:id="1232810552">
      <w:bodyDiv w:val="1"/>
      <w:marLeft w:val="0"/>
      <w:marRight w:val="0"/>
      <w:marTop w:val="0"/>
      <w:marBottom w:val="0"/>
      <w:divBdr>
        <w:top w:val="none" w:sz="0" w:space="0" w:color="auto"/>
        <w:left w:val="none" w:sz="0" w:space="0" w:color="auto"/>
        <w:bottom w:val="none" w:sz="0" w:space="0" w:color="auto"/>
        <w:right w:val="none" w:sz="0" w:space="0" w:color="auto"/>
      </w:divBdr>
    </w:div>
    <w:div w:id="1269848249">
      <w:bodyDiv w:val="1"/>
      <w:marLeft w:val="0"/>
      <w:marRight w:val="0"/>
      <w:marTop w:val="0"/>
      <w:marBottom w:val="0"/>
      <w:divBdr>
        <w:top w:val="none" w:sz="0" w:space="0" w:color="auto"/>
        <w:left w:val="none" w:sz="0" w:space="0" w:color="auto"/>
        <w:bottom w:val="none" w:sz="0" w:space="0" w:color="auto"/>
        <w:right w:val="none" w:sz="0" w:space="0" w:color="auto"/>
      </w:divBdr>
    </w:div>
    <w:div w:id="1274289073">
      <w:bodyDiv w:val="1"/>
      <w:marLeft w:val="0"/>
      <w:marRight w:val="0"/>
      <w:marTop w:val="0"/>
      <w:marBottom w:val="0"/>
      <w:divBdr>
        <w:top w:val="none" w:sz="0" w:space="0" w:color="auto"/>
        <w:left w:val="none" w:sz="0" w:space="0" w:color="auto"/>
        <w:bottom w:val="none" w:sz="0" w:space="0" w:color="auto"/>
        <w:right w:val="none" w:sz="0" w:space="0" w:color="auto"/>
      </w:divBdr>
    </w:div>
    <w:div w:id="1279097527">
      <w:bodyDiv w:val="1"/>
      <w:marLeft w:val="0"/>
      <w:marRight w:val="0"/>
      <w:marTop w:val="0"/>
      <w:marBottom w:val="0"/>
      <w:divBdr>
        <w:top w:val="none" w:sz="0" w:space="0" w:color="auto"/>
        <w:left w:val="none" w:sz="0" w:space="0" w:color="auto"/>
        <w:bottom w:val="none" w:sz="0" w:space="0" w:color="auto"/>
        <w:right w:val="none" w:sz="0" w:space="0" w:color="auto"/>
      </w:divBdr>
    </w:div>
    <w:div w:id="1296182213">
      <w:bodyDiv w:val="1"/>
      <w:marLeft w:val="0"/>
      <w:marRight w:val="0"/>
      <w:marTop w:val="0"/>
      <w:marBottom w:val="0"/>
      <w:divBdr>
        <w:top w:val="none" w:sz="0" w:space="0" w:color="auto"/>
        <w:left w:val="none" w:sz="0" w:space="0" w:color="auto"/>
        <w:bottom w:val="none" w:sz="0" w:space="0" w:color="auto"/>
        <w:right w:val="none" w:sz="0" w:space="0" w:color="auto"/>
      </w:divBdr>
    </w:div>
    <w:div w:id="1298492957">
      <w:bodyDiv w:val="1"/>
      <w:marLeft w:val="0"/>
      <w:marRight w:val="0"/>
      <w:marTop w:val="0"/>
      <w:marBottom w:val="0"/>
      <w:divBdr>
        <w:top w:val="none" w:sz="0" w:space="0" w:color="auto"/>
        <w:left w:val="none" w:sz="0" w:space="0" w:color="auto"/>
        <w:bottom w:val="none" w:sz="0" w:space="0" w:color="auto"/>
        <w:right w:val="none" w:sz="0" w:space="0" w:color="auto"/>
      </w:divBdr>
      <w:divsChild>
        <w:div w:id="367684221">
          <w:marLeft w:val="0"/>
          <w:marRight w:val="0"/>
          <w:marTop w:val="0"/>
          <w:marBottom w:val="0"/>
          <w:divBdr>
            <w:top w:val="none" w:sz="0" w:space="0" w:color="auto"/>
            <w:left w:val="none" w:sz="0" w:space="0" w:color="auto"/>
            <w:bottom w:val="none" w:sz="0" w:space="0" w:color="auto"/>
            <w:right w:val="none" w:sz="0" w:space="0" w:color="auto"/>
          </w:divBdr>
          <w:divsChild>
            <w:div w:id="38063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59655">
      <w:bodyDiv w:val="1"/>
      <w:marLeft w:val="0"/>
      <w:marRight w:val="0"/>
      <w:marTop w:val="0"/>
      <w:marBottom w:val="0"/>
      <w:divBdr>
        <w:top w:val="none" w:sz="0" w:space="0" w:color="auto"/>
        <w:left w:val="none" w:sz="0" w:space="0" w:color="auto"/>
        <w:bottom w:val="none" w:sz="0" w:space="0" w:color="auto"/>
        <w:right w:val="none" w:sz="0" w:space="0" w:color="auto"/>
      </w:divBdr>
    </w:div>
    <w:div w:id="1340278243">
      <w:bodyDiv w:val="1"/>
      <w:marLeft w:val="0"/>
      <w:marRight w:val="0"/>
      <w:marTop w:val="0"/>
      <w:marBottom w:val="0"/>
      <w:divBdr>
        <w:top w:val="none" w:sz="0" w:space="0" w:color="auto"/>
        <w:left w:val="none" w:sz="0" w:space="0" w:color="auto"/>
        <w:bottom w:val="none" w:sz="0" w:space="0" w:color="auto"/>
        <w:right w:val="none" w:sz="0" w:space="0" w:color="auto"/>
      </w:divBdr>
    </w:div>
    <w:div w:id="1391727189">
      <w:bodyDiv w:val="1"/>
      <w:marLeft w:val="0"/>
      <w:marRight w:val="0"/>
      <w:marTop w:val="0"/>
      <w:marBottom w:val="0"/>
      <w:divBdr>
        <w:top w:val="none" w:sz="0" w:space="0" w:color="auto"/>
        <w:left w:val="none" w:sz="0" w:space="0" w:color="auto"/>
        <w:bottom w:val="none" w:sz="0" w:space="0" w:color="auto"/>
        <w:right w:val="none" w:sz="0" w:space="0" w:color="auto"/>
      </w:divBdr>
    </w:div>
    <w:div w:id="1406954203">
      <w:bodyDiv w:val="1"/>
      <w:marLeft w:val="0"/>
      <w:marRight w:val="0"/>
      <w:marTop w:val="0"/>
      <w:marBottom w:val="0"/>
      <w:divBdr>
        <w:top w:val="none" w:sz="0" w:space="0" w:color="auto"/>
        <w:left w:val="none" w:sz="0" w:space="0" w:color="auto"/>
        <w:bottom w:val="none" w:sz="0" w:space="0" w:color="auto"/>
        <w:right w:val="none" w:sz="0" w:space="0" w:color="auto"/>
      </w:divBdr>
    </w:div>
    <w:div w:id="1435248994">
      <w:bodyDiv w:val="1"/>
      <w:marLeft w:val="0"/>
      <w:marRight w:val="0"/>
      <w:marTop w:val="0"/>
      <w:marBottom w:val="0"/>
      <w:divBdr>
        <w:top w:val="none" w:sz="0" w:space="0" w:color="auto"/>
        <w:left w:val="none" w:sz="0" w:space="0" w:color="auto"/>
        <w:bottom w:val="none" w:sz="0" w:space="0" w:color="auto"/>
        <w:right w:val="none" w:sz="0" w:space="0" w:color="auto"/>
      </w:divBdr>
      <w:divsChild>
        <w:div w:id="51388842">
          <w:marLeft w:val="0"/>
          <w:marRight w:val="0"/>
          <w:marTop w:val="0"/>
          <w:marBottom w:val="0"/>
          <w:divBdr>
            <w:top w:val="none" w:sz="0" w:space="0" w:color="auto"/>
            <w:left w:val="none" w:sz="0" w:space="0" w:color="auto"/>
            <w:bottom w:val="none" w:sz="0" w:space="0" w:color="auto"/>
            <w:right w:val="none" w:sz="0" w:space="0" w:color="auto"/>
          </w:divBdr>
          <w:divsChild>
            <w:div w:id="8821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8801">
      <w:bodyDiv w:val="1"/>
      <w:marLeft w:val="0"/>
      <w:marRight w:val="0"/>
      <w:marTop w:val="0"/>
      <w:marBottom w:val="0"/>
      <w:divBdr>
        <w:top w:val="none" w:sz="0" w:space="0" w:color="auto"/>
        <w:left w:val="none" w:sz="0" w:space="0" w:color="auto"/>
        <w:bottom w:val="none" w:sz="0" w:space="0" w:color="auto"/>
        <w:right w:val="none" w:sz="0" w:space="0" w:color="auto"/>
      </w:divBdr>
      <w:divsChild>
        <w:div w:id="1132748866">
          <w:marLeft w:val="0"/>
          <w:marRight w:val="0"/>
          <w:marTop w:val="0"/>
          <w:marBottom w:val="360"/>
          <w:divBdr>
            <w:top w:val="none" w:sz="0" w:space="0" w:color="auto"/>
            <w:left w:val="none" w:sz="0" w:space="0" w:color="auto"/>
            <w:bottom w:val="none" w:sz="0" w:space="0" w:color="auto"/>
            <w:right w:val="none" w:sz="0" w:space="0" w:color="auto"/>
          </w:divBdr>
        </w:div>
      </w:divsChild>
    </w:div>
    <w:div w:id="1467972061">
      <w:bodyDiv w:val="1"/>
      <w:marLeft w:val="0"/>
      <w:marRight w:val="0"/>
      <w:marTop w:val="0"/>
      <w:marBottom w:val="0"/>
      <w:divBdr>
        <w:top w:val="none" w:sz="0" w:space="0" w:color="auto"/>
        <w:left w:val="none" w:sz="0" w:space="0" w:color="auto"/>
        <w:bottom w:val="none" w:sz="0" w:space="0" w:color="auto"/>
        <w:right w:val="none" w:sz="0" w:space="0" w:color="auto"/>
      </w:divBdr>
    </w:div>
    <w:div w:id="1483541230">
      <w:bodyDiv w:val="1"/>
      <w:marLeft w:val="0"/>
      <w:marRight w:val="0"/>
      <w:marTop w:val="0"/>
      <w:marBottom w:val="0"/>
      <w:divBdr>
        <w:top w:val="none" w:sz="0" w:space="0" w:color="auto"/>
        <w:left w:val="none" w:sz="0" w:space="0" w:color="auto"/>
        <w:bottom w:val="none" w:sz="0" w:space="0" w:color="auto"/>
        <w:right w:val="none" w:sz="0" w:space="0" w:color="auto"/>
      </w:divBdr>
      <w:divsChild>
        <w:div w:id="697699668">
          <w:marLeft w:val="0"/>
          <w:marRight w:val="0"/>
          <w:marTop w:val="0"/>
          <w:marBottom w:val="0"/>
          <w:divBdr>
            <w:top w:val="none" w:sz="0" w:space="0" w:color="auto"/>
            <w:left w:val="none" w:sz="0" w:space="0" w:color="auto"/>
            <w:bottom w:val="none" w:sz="0" w:space="0" w:color="auto"/>
            <w:right w:val="none" w:sz="0" w:space="0" w:color="auto"/>
          </w:divBdr>
        </w:div>
        <w:div w:id="1375035939">
          <w:marLeft w:val="0"/>
          <w:marRight w:val="0"/>
          <w:marTop w:val="0"/>
          <w:marBottom w:val="225"/>
          <w:divBdr>
            <w:top w:val="none" w:sz="0" w:space="0" w:color="auto"/>
            <w:left w:val="none" w:sz="0" w:space="0" w:color="auto"/>
            <w:bottom w:val="single" w:sz="6" w:space="4" w:color="E1E1E1"/>
            <w:right w:val="none" w:sz="0" w:space="0" w:color="auto"/>
          </w:divBdr>
          <w:divsChild>
            <w:div w:id="1315135909">
              <w:marLeft w:val="0"/>
              <w:marRight w:val="0"/>
              <w:marTop w:val="0"/>
              <w:marBottom w:val="0"/>
              <w:divBdr>
                <w:top w:val="none" w:sz="0" w:space="0" w:color="auto"/>
                <w:left w:val="none" w:sz="0" w:space="0" w:color="auto"/>
                <w:bottom w:val="none" w:sz="0" w:space="0" w:color="auto"/>
                <w:right w:val="none" w:sz="0" w:space="0" w:color="auto"/>
              </w:divBdr>
            </w:div>
            <w:div w:id="298651481">
              <w:marLeft w:val="0"/>
              <w:marRight w:val="0"/>
              <w:marTop w:val="0"/>
              <w:marBottom w:val="0"/>
              <w:divBdr>
                <w:top w:val="none" w:sz="0" w:space="0" w:color="auto"/>
                <w:left w:val="none" w:sz="0" w:space="0" w:color="auto"/>
                <w:bottom w:val="none" w:sz="0" w:space="0" w:color="auto"/>
                <w:right w:val="none" w:sz="0" w:space="0" w:color="auto"/>
              </w:divBdr>
            </w:div>
          </w:divsChild>
        </w:div>
        <w:div w:id="1368291689">
          <w:marLeft w:val="0"/>
          <w:marRight w:val="0"/>
          <w:marTop w:val="0"/>
          <w:marBottom w:val="750"/>
          <w:divBdr>
            <w:top w:val="none" w:sz="0" w:space="0" w:color="auto"/>
            <w:left w:val="none" w:sz="0" w:space="0" w:color="auto"/>
            <w:bottom w:val="none" w:sz="0" w:space="0" w:color="auto"/>
            <w:right w:val="none" w:sz="0" w:space="0" w:color="auto"/>
          </w:divBdr>
          <w:divsChild>
            <w:div w:id="21380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5033">
      <w:bodyDiv w:val="1"/>
      <w:marLeft w:val="0"/>
      <w:marRight w:val="0"/>
      <w:marTop w:val="0"/>
      <w:marBottom w:val="0"/>
      <w:divBdr>
        <w:top w:val="none" w:sz="0" w:space="0" w:color="auto"/>
        <w:left w:val="none" w:sz="0" w:space="0" w:color="auto"/>
        <w:bottom w:val="none" w:sz="0" w:space="0" w:color="auto"/>
        <w:right w:val="none" w:sz="0" w:space="0" w:color="auto"/>
      </w:divBdr>
      <w:divsChild>
        <w:div w:id="530535566">
          <w:marLeft w:val="0"/>
          <w:marRight w:val="0"/>
          <w:marTop w:val="0"/>
          <w:marBottom w:val="0"/>
          <w:divBdr>
            <w:top w:val="none" w:sz="0" w:space="0" w:color="auto"/>
            <w:left w:val="none" w:sz="0" w:space="0" w:color="auto"/>
            <w:bottom w:val="none" w:sz="0" w:space="0" w:color="auto"/>
            <w:right w:val="none" w:sz="0" w:space="0" w:color="auto"/>
          </w:divBdr>
        </w:div>
      </w:divsChild>
    </w:div>
    <w:div w:id="1493443869">
      <w:bodyDiv w:val="1"/>
      <w:marLeft w:val="0"/>
      <w:marRight w:val="0"/>
      <w:marTop w:val="0"/>
      <w:marBottom w:val="0"/>
      <w:divBdr>
        <w:top w:val="none" w:sz="0" w:space="0" w:color="auto"/>
        <w:left w:val="none" w:sz="0" w:space="0" w:color="auto"/>
        <w:bottom w:val="none" w:sz="0" w:space="0" w:color="auto"/>
        <w:right w:val="none" w:sz="0" w:space="0" w:color="auto"/>
      </w:divBdr>
    </w:div>
    <w:div w:id="1503276292">
      <w:bodyDiv w:val="1"/>
      <w:marLeft w:val="0"/>
      <w:marRight w:val="0"/>
      <w:marTop w:val="0"/>
      <w:marBottom w:val="0"/>
      <w:divBdr>
        <w:top w:val="none" w:sz="0" w:space="0" w:color="auto"/>
        <w:left w:val="none" w:sz="0" w:space="0" w:color="auto"/>
        <w:bottom w:val="none" w:sz="0" w:space="0" w:color="auto"/>
        <w:right w:val="none" w:sz="0" w:space="0" w:color="auto"/>
      </w:divBdr>
    </w:div>
    <w:div w:id="1515073430">
      <w:bodyDiv w:val="1"/>
      <w:marLeft w:val="0"/>
      <w:marRight w:val="0"/>
      <w:marTop w:val="0"/>
      <w:marBottom w:val="0"/>
      <w:divBdr>
        <w:top w:val="none" w:sz="0" w:space="0" w:color="auto"/>
        <w:left w:val="none" w:sz="0" w:space="0" w:color="auto"/>
        <w:bottom w:val="none" w:sz="0" w:space="0" w:color="auto"/>
        <w:right w:val="none" w:sz="0" w:space="0" w:color="auto"/>
      </w:divBdr>
    </w:div>
    <w:div w:id="1529102709">
      <w:bodyDiv w:val="1"/>
      <w:marLeft w:val="0"/>
      <w:marRight w:val="0"/>
      <w:marTop w:val="0"/>
      <w:marBottom w:val="0"/>
      <w:divBdr>
        <w:top w:val="none" w:sz="0" w:space="0" w:color="auto"/>
        <w:left w:val="none" w:sz="0" w:space="0" w:color="auto"/>
        <w:bottom w:val="none" w:sz="0" w:space="0" w:color="auto"/>
        <w:right w:val="none" w:sz="0" w:space="0" w:color="auto"/>
      </w:divBdr>
    </w:div>
    <w:div w:id="1543907633">
      <w:bodyDiv w:val="1"/>
      <w:marLeft w:val="0"/>
      <w:marRight w:val="0"/>
      <w:marTop w:val="0"/>
      <w:marBottom w:val="0"/>
      <w:divBdr>
        <w:top w:val="none" w:sz="0" w:space="0" w:color="auto"/>
        <w:left w:val="none" w:sz="0" w:space="0" w:color="auto"/>
        <w:bottom w:val="none" w:sz="0" w:space="0" w:color="auto"/>
        <w:right w:val="none" w:sz="0" w:space="0" w:color="auto"/>
      </w:divBdr>
      <w:divsChild>
        <w:div w:id="2133092679">
          <w:marLeft w:val="0"/>
          <w:marRight w:val="0"/>
          <w:marTop w:val="0"/>
          <w:marBottom w:val="0"/>
          <w:divBdr>
            <w:top w:val="none" w:sz="0" w:space="0" w:color="auto"/>
            <w:left w:val="none" w:sz="0" w:space="0" w:color="auto"/>
            <w:bottom w:val="none" w:sz="0" w:space="0" w:color="auto"/>
            <w:right w:val="none" w:sz="0" w:space="0" w:color="auto"/>
          </w:divBdr>
          <w:divsChild>
            <w:div w:id="1226453376">
              <w:marLeft w:val="0"/>
              <w:marRight w:val="0"/>
              <w:marTop w:val="0"/>
              <w:marBottom w:val="0"/>
              <w:divBdr>
                <w:top w:val="none" w:sz="0" w:space="0" w:color="auto"/>
                <w:left w:val="none" w:sz="0" w:space="0" w:color="auto"/>
                <w:bottom w:val="none" w:sz="0" w:space="0" w:color="auto"/>
                <w:right w:val="none" w:sz="0" w:space="0" w:color="auto"/>
              </w:divBdr>
            </w:div>
          </w:divsChild>
        </w:div>
        <w:div w:id="1239637416">
          <w:marLeft w:val="0"/>
          <w:marRight w:val="0"/>
          <w:marTop w:val="0"/>
          <w:marBottom w:val="0"/>
          <w:divBdr>
            <w:top w:val="none" w:sz="0" w:space="0" w:color="auto"/>
            <w:left w:val="none" w:sz="0" w:space="0" w:color="auto"/>
            <w:bottom w:val="none" w:sz="0" w:space="0" w:color="auto"/>
            <w:right w:val="none" w:sz="0" w:space="0" w:color="auto"/>
          </w:divBdr>
          <w:divsChild>
            <w:div w:id="2351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4558">
      <w:bodyDiv w:val="1"/>
      <w:marLeft w:val="0"/>
      <w:marRight w:val="0"/>
      <w:marTop w:val="0"/>
      <w:marBottom w:val="0"/>
      <w:divBdr>
        <w:top w:val="none" w:sz="0" w:space="0" w:color="auto"/>
        <w:left w:val="none" w:sz="0" w:space="0" w:color="auto"/>
        <w:bottom w:val="none" w:sz="0" w:space="0" w:color="auto"/>
        <w:right w:val="none" w:sz="0" w:space="0" w:color="auto"/>
      </w:divBdr>
    </w:div>
    <w:div w:id="1613245424">
      <w:bodyDiv w:val="1"/>
      <w:marLeft w:val="0"/>
      <w:marRight w:val="0"/>
      <w:marTop w:val="0"/>
      <w:marBottom w:val="0"/>
      <w:divBdr>
        <w:top w:val="none" w:sz="0" w:space="0" w:color="auto"/>
        <w:left w:val="none" w:sz="0" w:space="0" w:color="auto"/>
        <w:bottom w:val="none" w:sz="0" w:space="0" w:color="auto"/>
        <w:right w:val="none" w:sz="0" w:space="0" w:color="auto"/>
      </w:divBdr>
    </w:div>
    <w:div w:id="1613629232">
      <w:bodyDiv w:val="1"/>
      <w:marLeft w:val="0"/>
      <w:marRight w:val="0"/>
      <w:marTop w:val="0"/>
      <w:marBottom w:val="0"/>
      <w:divBdr>
        <w:top w:val="none" w:sz="0" w:space="0" w:color="auto"/>
        <w:left w:val="none" w:sz="0" w:space="0" w:color="auto"/>
        <w:bottom w:val="none" w:sz="0" w:space="0" w:color="auto"/>
        <w:right w:val="none" w:sz="0" w:space="0" w:color="auto"/>
      </w:divBdr>
    </w:div>
    <w:div w:id="1674265042">
      <w:bodyDiv w:val="1"/>
      <w:marLeft w:val="0"/>
      <w:marRight w:val="0"/>
      <w:marTop w:val="0"/>
      <w:marBottom w:val="0"/>
      <w:divBdr>
        <w:top w:val="none" w:sz="0" w:space="0" w:color="auto"/>
        <w:left w:val="none" w:sz="0" w:space="0" w:color="auto"/>
        <w:bottom w:val="none" w:sz="0" w:space="0" w:color="auto"/>
        <w:right w:val="none" w:sz="0" w:space="0" w:color="auto"/>
      </w:divBdr>
      <w:divsChild>
        <w:div w:id="600529536">
          <w:marLeft w:val="0"/>
          <w:marRight w:val="0"/>
          <w:marTop w:val="0"/>
          <w:marBottom w:val="0"/>
          <w:divBdr>
            <w:top w:val="none" w:sz="0" w:space="0" w:color="auto"/>
            <w:left w:val="none" w:sz="0" w:space="0" w:color="auto"/>
            <w:bottom w:val="none" w:sz="0" w:space="0" w:color="auto"/>
            <w:right w:val="none" w:sz="0" w:space="0" w:color="auto"/>
          </w:divBdr>
        </w:div>
        <w:div w:id="2063748204">
          <w:marLeft w:val="0"/>
          <w:marRight w:val="0"/>
          <w:marTop w:val="0"/>
          <w:marBottom w:val="0"/>
          <w:divBdr>
            <w:top w:val="none" w:sz="0" w:space="0" w:color="auto"/>
            <w:left w:val="none" w:sz="0" w:space="0" w:color="auto"/>
            <w:bottom w:val="none" w:sz="0" w:space="0" w:color="auto"/>
            <w:right w:val="none" w:sz="0" w:space="0" w:color="auto"/>
          </w:divBdr>
        </w:div>
      </w:divsChild>
    </w:div>
    <w:div w:id="1682199070">
      <w:bodyDiv w:val="1"/>
      <w:marLeft w:val="0"/>
      <w:marRight w:val="0"/>
      <w:marTop w:val="0"/>
      <w:marBottom w:val="0"/>
      <w:divBdr>
        <w:top w:val="none" w:sz="0" w:space="0" w:color="auto"/>
        <w:left w:val="none" w:sz="0" w:space="0" w:color="auto"/>
        <w:bottom w:val="none" w:sz="0" w:space="0" w:color="auto"/>
        <w:right w:val="none" w:sz="0" w:space="0" w:color="auto"/>
      </w:divBdr>
    </w:div>
    <w:div w:id="1703162671">
      <w:bodyDiv w:val="1"/>
      <w:marLeft w:val="0"/>
      <w:marRight w:val="0"/>
      <w:marTop w:val="0"/>
      <w:marBottom w:val="0"/>
      <w:divBdr>
        <w:top w:val="none" w:sz="0" w:space="0" w:color="auto"/>
        <w:left w:val="none" w:sz="0" w:space="0" w:color="auto"/>
        <w:bottom w:val="none" w:sz="0" w:space="0" w:color="auto"/>
        <w:right w:val="none" w:sz="0" w:space="0" w:color="auto"/>
      </w:divBdr>
    </w:div>
    <w:div w:id="1707214292">
      <w:bodyDiv w:val="1"/>
      <w:marLeft w:val="0"/>
      <w:marRight w:val="0"/>
      <w:marTop w:val="0"/>
      <w:marBottom w:val="0"/>
      <w:divBdr>
        <w:top w:val="none" w:sz="0" w:space="0" w:color="auto"/>
        <w:left w:val="none" w:sz="0" w:space="0" w:color="auto"/>
        <w:bottom w:val="none" w:sz="0" w:space="0" w:color="auto"/>
        <w:right w:val="none" w:sz="0" w:space="0" w:color="auto"/>
      </w:divBdr>
    </w:div>
    <w:div w:id="1719930998">
      <w:bodyDiv w:val="1"/>
      <w:marLeft w:val="0"/>
      <w:marRight w:val="0"/>
      <w:marTop w:val="0"/>
      <w:marBottom w:val="0"/>
      <w:divBdr>
        <w:top w:val="none" w:sz="0" w:space="0" w:color="auto"/>
        <w:left w:val="none" w:sz="0" w:space="0" w:color="auto"/>
        <w:bottom w:val="none" w:sz="0" w:space="0" w:color="auto"/>
        <w:right w:val="none" w:sz="0" w:space="0" w:color="auto"/>
      </w:divBdr>
      <w:divsChild>
        <w:div w:id="263612494">
          <w:marLeft w:val="0"/>
          <w:marRight w:val="0"/>
          <w:marTop w:val="0"/>
          <w:marBottom w:val="0"/>
          <w:divBdr>
            <w:top w:val="none" w:sz="0" w:space="0" w:color="auto"/>
            <w:left w:val="none" w:sz="0" w:space="0" w:color="auto"/>
            <w:bottom w:val="none" w:sz="0" w:space="0" w:color="auto"/>
            <w:right w:val="none" w:sz="0" w:space="0" w:color="auto"/>
          </w:divBdr>
        </w:div>
      </w:divsChild>
    </w:div>
    <w:div w:id="1724526192">
      <w:bodyDiv w:val="1"/>
      <w:marLeft w:val="0"/>
      <w:marRight w:val="0"/>
      <w:marTop w:val="0"/>
      <w:marBottom w:val="0"/>
      <w:divBdr>
        <w:top w:val="none" w:sz="0" w:space="0" w:color="auto"/>
        <w:left w:val="none" w:sz="0" w:space="0" w:color="auto"/>
        <w:bottom w:val="none" w:sz="0" w:space="0" w:color="auto"/>
        <w:right w:val="none" w:sz="0" w:space="0" w:color="auto"/>
      </w:divBdr>
      <w:divsChild>
        <w:div w:id="912085166">
          <w:marLeft w:val="0"/>
          <w:marRight w:val="0"/>
          <w:marTop w:val="0"/>
          <w:marBottom w:val="0"/>
          <w:divBdr>
            <w:top w:val="none" w:sz="0" w:space="0" w:color="auto"/>
            <w:left w:val="none" w:sz="0" w:space="0" w:color="auto"/>
            <w:bottom w:val="none" w:sz="0" w:space="0" w:color="auto"/>
            <w:right w:val="none" w:sz="0" w:space="0" w:color="auto"/>
          </w:divBdr>
        </w:div>
        <w:div w:id="918906574">
          <w:marLeft w:val="0"/>
          <w:marRight w:val="0"/>
          <w:marTop w:val="0"/>
          <w:marBottom w:val="0"/>
          <w:divBdr>
            <w:top w:val="none" w:sz="0" w:space="0" w:color="auto"/>
            <w:left w:val="none" w:sz="0" w:space="0" w:color="auto"/>
            <w:bottom w:val="none" w:sz="0" w:space="0" w:color="auto"/>
            <w:right w:val="none" w:sz="0" w:space="0" w:color="auto"/>
          </w:divBdr>
        </w:div>
      </w:divsChild>
    </w:div>
    <w:div w:id="1787000268">
      <w:bodyDiv w:val="1"/>
      <w:marLeft w:val="0"/>
      <w:marRight w:val="0"/>
      <w:marTop w:val="0"/>
      <w:marBottom w:val="0"/>
      <w:divBdr>
        <w:top w:val="none" w:sz="0" w:space="0" w:color="auto"/>
        <w:left w:val="none" w:sz="0" w:space="0" w:color="auto"/>
        <w:bottom w:val="none" w:sz="0" w:space="0" w:color="auto"/>
        <w:right w:val="none" w:sz="0" w:space="0" w:color="auto"/>
      </w:divBdr>
      <w:divsChild>
        <w:div w:id="1304386535">
          <w:marLeft w:val="0"/>
          <w:marRight w:val="0"/>
          <w:marTop w:val="0"/>
          <w:marBottom w:val="0"/>
          <w:divBdr>
            <w:top w:val="none" w:sz="0" w:space="0" w:color="auto"/>
            <w:left w:val="none" w:sz="0" w:space="0" w:color="auto"/>
            <w:bottom w:val="none" w:sz="0" w:space="0" w:color="auto"/>
            <w:right w:val="none" w:sz="0" w:space="0" w:color="auto"/>
          </w:divBdr>
        </w:div>
        <w:div w:id="1224608805">
          <w:marLeft w:val="0"/>
          <w:marRight w:val="0"/>
          <w:marTop w:val="0"/>
          <w:marBottom w:val="0"/>
          <w:divBdr>
            <w:top w:val="none" w:sz="0" w:space="0" w:color="auto"/>
            <w:left w:val="none" w:sz="0" w:space="0" w:color="auto"/>
            <w:bottom w:val="none" w:sz="0" w:space="0" w:color="auto"/>
            <w:right w:val="none" w:sz="0" w:space="0" w:color="auto"/>
          </w:divBdr>
        </w:div>
        <w:div w:id="22946986">
          <w:marLeft w:val="0"/>
          <w:marRight w:val="0"/>
          <w:marTop w:val="0"/>
          <w:marBottom w:val="0"/>
          <w:divBdr>
            <w:top w:val="none" w:sz="0" w:space="0" w:color="auto"/>
            <w:left w:val="none" w:sz="0" w:space="0" w:color="auto"/>
            <w:bottom w:val="none" w:sz="0" w:space="0" w:color="auto"/>
            <w:right w:val="none" w:sz="0" w:space="0" w:color="auto"/>
          </w:divBdr>
        </w:div>
      </w:divsChild>
    </w:div>
    <w:div w:id="1788352092">
      <w:bodyDiv w:val="1"/>
      <w:marLeft w:val="0"/>
      <w:marRight w:val="0"/>
      <w:marTop w:val="0"/>
      <w:marBottom w:val="0"/>
      <w:divBdr>
        <w:top w:val="none" w:sz="0" w:space="0" w:color="auto"/>
        <w:left w:val="none" w:sz="0" w:space="0" w:color="auto"/>
        <w:bottom w:val="none" w:sz="0" w:space="0" w:color="auto"/>
        <w:right w:val="none" w:sz="0" w:space="0" w:color="auto"/>
      </w:divBdr>
      <w:divsChild>
        <w:div w:id="1963880492">
          <w:marLeft w:val="0"/>
          <w:marRight w:val="0"/>
          <w:marTop w:val="0"/>
          <w:marBottom w:val="360"/>
          <w:divBdr>
            <w:top w:val="none" w:sz="0" w:space="0" w:color="auto"/>
            <w:left w:val="none" w:sz="0" w:space="0" w:color="auto"/>
            <w:bottom w:val="none" w:sz="0" w:space="0" w:color="auto"/>
            <w:right w:val="none" w:sz="0" w:space="0" w:color="auto"/>
          </w:divBdr>
        </w:div>
      </w:divsChild>
    </w:div>
    <w:div w:id="1811046631">
      <w:bodyDiv w:val="1"/>
      <w:marLeft w:val="0"/>
      <w:marRight w:val="0"/>
      <w:marTop w:val="0"/>
      <w:marBottom w:val="0"/>
      <w:divBdr>
        <w:top w:val="none" w:sz="0" w:space="0" w:color="auto"/>
        <w:left w:val="none" w:sz="0" w:space="0" w:color="auto"/>
        <w:bottom w:val="none" w:sz="0" w:space="0" w:color="auto"/>
        <w:right w:val="none" w:sz="0" w:space="0" w:color="auto"/>
      </w:divBdr>
      <w:divsChild>
        <w:div w:id="950740949">
          <w:marLeft w:val="0"/>
          <w:marRight w:val="0"/>
          <w:marTop w:val="0"/>
          <w:marBottom w:val="0"/>
          <w:divBdr>
            <w:top w:val="none" w:sz="0" w:space="0" w:color="auto"/>
            <w:left w:val="none" w:sz="0" w:space="0" w:color="auto"/>
            <w:bottom w:val="none" w:sz="0" w:space="0" w:color="auto"/>
            <w:right w:val="none" w:sz="0" w:space="0" w:color="auto"/>
          </w:divBdr>
        </w:div>
      </w:divsChild>
    </w:div>
    <w:div w:id="1817794630">
      <w:bodyDiv w:val="1"/>
      <w:marLeft w:val="0"/>
      <w:marRight w:val="0"/>
      <w:marTop w:val="0"/>
      <w:marBottom w:val="0"/>
      <w:divBdr>
        <w:top w:val="none" w:sz="0" w:space="0" w:color="auto"/>
        <w:left w:val="none" w:sz="0" w:space="0" w:color="auto"/>
        <w:bottom w:val="none" w:sz="0" w:space="0" w:color="auto"/>
        <w:right w:val="none" w:sz="0" w:space="0" w:color="auto"/>
      </w:divBdr>
    </w:div>
    <w:div w:id="1818035715">
      <w:bodyDiv w:val="1"/>
      <w:marLeft w:val="0"/>
      <w:marRight w:val="0"/>
      <w:marTop w:val="0"/>
      <w:marBottom w:val="0"/>
      <w:divBdr>
        <w:top w:val="none" w:sz="0" w:space="0" w:color="auto"/>
        <w:left w:val="none" w:sz="0" w:space="0" w:color="auto"/>
        <w:bottom w:val="none" w:sz="0" w:space="0" w:color="auto"/>
        <w:right w:val="none" w:sz="0" w:space="0" w:color="auto"/>
      </w:divBdr>
      <w:divsChild>
        <w:div w:id="302776685">
          <w:marLeft w:val="0"/>
          <w:marRight w:val="0"/>
          <w:marTop w:val="0"/>
          <w:marBottom w:val="0"/>
          <w:divBdr>
            <w:top w:val="none" w:sz="0" w:space="0" w:color="auto"/>
            <w:left w:val="none" w:sz="0" w:space="0" w:color="auto"/>
            <w:bottom w:val="none" w:sz="0" w:space="0" w:color="auto"/>
            <w:right w:val="none" w:sz="0" w:space="0" w:color="auto"/>
          </w:divBdr>
          <w:divsChild>
            <w:div w:id="17554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4436">
      <w:bodyDiv w:val="1"/>
      <w:marLeft w:val="0"/>
      <w:marRight w:val="0"/>
      <w:marTop w:val="0"/>
      <w:marBottom w:val="0"/>
      <w:divBdr>
        <w:top w:val="none" w:sz="0" w:space="0" w:color="auto"/>
        <w:left w:val="none" w:sz="0" w:space="0" w:color="auto"/>
        <w:bottom w:val="none" w:sz="0" w:space="0" w:color="auto"/>
        <w:right w:val="none" w:sz="0" w:space="0" w:color="auto"/>
      </w:divBdr>
    </w:div>
    <w:div w:id="1824656648">
      <w:bodyDiv w:val="1"/>
      <w:marLeft w:val="0"/>
      <w:marRight w:val="0"/>
      <w:marTop w:val="0"/>
      <w:marBottom w:val="0"/>
      <w:divBdr>
        <w:top w:val="none" w:sz="0" w:space="0" w:color="auto"/>
        <w:left w:val="none" w:sz="0" w:space="0" w:color="auto"/>
        <w:bottom w:val="none" w:sz="0" w:space="0" w:color="auto"/>
        <w:right w:val="none" w:sz="0" w:space="0" w:color="auto"/>
      </w:divBdr>
    </w:div>
    <w:div w:id="1835754657">
      <w:bodyDiv w:val="1"/>
      <w:marLeft w:val="0"/>
      <w:marRight w:val="0"/>
      <w:marTop w:val="0"/>
      <w:marBottom w:val="0"/>
      <w:divBdr>
        <w:top w:val="none" w:sz="0" w:space="0" w:color="auto"/>
        <w:left w:val="none" w:sz="0" w:space="0" w:color="auto"/>
        <w:bottom w:val="none" w:sz="0" w:space="0" w:color="auto"/>
        <w:right w:val="none" w:sz="0" w:space="0" w:color="auto"/>
      </w:divBdr>
      <w:divsChild>
        <w:div w:id="1559826068">
          <w:marLeft w:val="0"/>
          <w:marRight w:val="0"/>
          <w:marTop w:val="0"/>
          <w:marBottom w:val="0"/>
          <w:divBdr>
            <w:top w:val="none" w:sz="0" w:space="0" w:color="auto"/>
            <w:left w:val="none" w:sz="0" w:space="0" w:color="auto"/>
            <w:bottom w:val="none" w:sz="0" w:space="0" w:color="auto"/>
            <w:right w:val="none" w:sz="0" w:space="0" w:color="auto"/>
          </w:divBdr>
          <w:divsChild>
            <w:div w:id="598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71103">
      <w:bodyDiv w:val="1"/>
      <w:marLeft w:val="0"/>
      <w:marRight w:val="0"/>
      <w:marTop w:val="0"/>
      <w:marBottom w:val="0"/>
      <w:divBdr>
        <w:top w:val="none" w:sz="0" w:space="0" w:color="auto"/>
        <w:left w:val="none" w:sz="0" w:space="0" w:color="auto"/>
        <w:bottom w:val="none" w:sz="0" w:space="0" w:color="auto"/>
        <w:right w:val="none" w:sz="0" w:space="0" w:color="auto"/>
      </w:divBdr>
    </w:div>
    <w:div w:id="18701416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736">
          <w:marLeft w:val="0"/>
          <w:marRight w:val="0"/>
          <w:marTop w:val="0"/>
          <w:marBottom w:val="0"/>
          <w:divBdr>
            <w:top w:val="none" w:sz="0" w:space="0" w:color="auto"/>
            <w:left w:val="none" w:sz="0" w:space="0" w:color="auto"/>
            <w:bottom w:val="none" w:sz="0" w:space="0" w:color="auto"/>
            <w:right w:val="none" w:sz="0" w:space="0" w:color="auto"/>
          </w:divBdr>
          <w:divsChild>
            <w:div w:id="243422760">
              <w:marLeft w:val="0"/>
              <w:marRight w:val="0"/>
              <w:marTop w:val="0"/>
              <w:marBottom w:val="0"/>
              <w:divBdr>
                <w:top w:val="none" w:sz="0" w:space="0" w:color="auto"/>
                <w:left w:val="none" w:sz="0" w:space="0" w:color="auto"/>
                <w:bottom w:val="none" w:sz="0" w:space="0" w:color="auto"/>
                <w:right w:val="none" w:sz="0" w:space="0" w:color="auto"/>
              </w:divBdr>
              <w:divsChild>
                <w:div w:id="10301450">
                  <w:marLeft w:val="0"/>
                  <w:marRight w:val="0"/>
                  <w:marTop w:val="0"/>
                  <w:marBottom w:val="0"/>
                  <w:divBdr>
                    <w:top w:val="none" w:sz="0" w:space="0" w:color="auto"/>
                    <w:left w:val="none" w:sz="0" w:space="0" w:color="auto"/>
                    <w:bottom w:val="none" w:sz="0" w:space="0" w:color="auto"/>
                    <w:right w:val="none" w:sz="0" w:space="0" w:color="auto"/>
                  </w:divBdr>
                  <w:divsChild>
                    <w:div w:id="374280767">
                      <w:marLeft w:val="0"/>
                      <w:marRight w:val="0"/>
                      <w:marTop w:val="0"/>
                      <w:marBottom w:val="0"/>
                      <w:divBdr>
                        <w:top w:val="none" w:sz="0" w:space="0" w:color="auto"/>
                        <w:left w:val="none" w:sz="0" w:space="0" w:color="auto"/>
                        <w:bottom w:val="none" w:sz="0" w:space="0" w:color="auto"/>
                        <w:right w:val="none" w:sz="0" w:space="0" w:color="auto"/>
                      </w:divBdr>
                      <w:divsChild>
                        <w:div w:id="1773469800">
                          <w:marLeft w:val="0"/>
                          <w:marRight w:val="0"/>
                          <w:marTop w:val="0"/>
                          <w:marBottom w:val="0"/>
                          <w:divBdr>
                            <w:top w:val="none" w:sz="0" w:space="0" w:color="auto"/>
                            <w:left w:val="none" w:sz="0" w:space="0" w:color="auto"/>
                            <w:bottom w:val="none" w:sz="0" w:space="0" w:color="auto"/>
                            <w:right w:val="none" w:sz="0" w:space="0" w:color="auto"/>
                          </w:divBdr>
                          <w:divsChild>
                            <w:div w:id="325017136">
                              <w:marLeft w:val="0"/>
                              <w:marRight w:val="0"/>
                              <w:marTop w:val="0"/>
                              <w:marBottom w:val="0"/>
                              <w:divBdr>
                                <w:top w:val="none" w:sz="0" w:space="0" w:color="auto"/>
                                <w:left w:val="none" w:sz="0" w:space="0" w:color="auto"/>
                                <w:bottom w:val="none" w:sz="0" w:space="0" w:color="auto"/>
                                <w:right w:val="none" w:sz="0" w:space="0" w:color="auto"/>
                              </w:divBdr>
                              <w:divsChild>
                                <w:div w:id="1530490868">
                                  <w:marLeft w:val="0"/>
                                  <w:marRight w:val="0"/>
                                  <w:marTop w:val="0"/>
                                  <w:marBottom w:val="0"/>
                                  <w:divBdr>
                                    <w:top w:val="none" w:sz="0" w:space="0" w:color="auto"/>
                                    <w:left w:val="none" w:sz="0" w:space="0" w:color="auto"/>
                                    <w:bottom w:val="none" w:sz="0" w:space="0" w:color="auto"/>
                                    <w:right w:val="none" w:sz="0" w:space="0" w:color="auto"/>
                                  </w:divBdr>
                                  <w:divsChild>
                                    <w:div w:id="249973978">
                                      <w:marLeft w:val="0"/>
                                      <w:marRight w:val="0"/>
                                      <w:marTop w:val="0"/>
                                      <w:marBottom w:val="0"/>
                                      <w:divBdr>
                                        <w:top w:val="none" w:sz="0" w:space="0" w:color="auto"/>
                                        <w:left w:val="none" w:sz="0" w:space="0" w:color="auto"/>
                                        <w:bottom w:val="none" w:sz="0" w:space="0" w:color="auto"/>
                                        <w:right w:val="none" w:sz="0" w:space="0" w:color="auto"/>
                                      </w:divBdr>
                                      <w:divsChild>
                                        <w:div w:id="1383602658">
                                          <w:marLeft w:val="0"/>
                                          <w:marRight w:val="0"/>
                                          <w:marTop w:val="0"/>
                                          <w:marBottom w:val="0"/>
                                          <w:divBdr>
                                            <w:top w:val="none" w:sz="0" w:space="0" w:color="auto"/>
                                            <w:left w:val="none" w:sz="0" w:space="0" w:color="auto"/>
                                            <w:bottom w:val="none" w:sz="0" w:space="0" w:color="auto"/>
                                            <w:right w:val="none" w:sz="0" w:space="0" w:color="auto"/>
                                          </w:divBdr>
                                          <w:divsChild>
                                            <w:div w:id="10327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224185">
          <w:marLeft w:val="0"/>
          <w:marRight w:val="0"/>
          <w:marTop w:val="0"/>
          <w:marBottom w:val="0"/>
          <w:divBdr>
            <w:top w:val="none" w:sz="0" w:space="0" w:color="auto"/>
            <w:left w:val="none" w:sz="0" w:space="0" w:color="auto"/>
            <w:bottom w:val="none" w:sz="0" w:space="0" w:color="auto"/>
            <w:right w:val="none" w:sz="0" w:space="0" w:color="auto"/>
          </w:divBdr>
          <w:divsChild>
            <w:div w:id="1887796729">
              <w:marLeft w:val="0"/>
              <w:marRight w:val="0"/>
              <w:marTop w:val="0"/>
              <w:marBottom w:val="0"/>
              <w:divBdr>
                <w:top w:val="none" w:sz="0" w:space="0" w:color="auto"/>
                <w:left w:val="none" w:sz="0" w:space="0" w:color="auto"/>
                <w:bottom w:val="none" w:sz="0" w:space="0" w:color="auto"/>
                <w:right w:val="none" w:sz="0" w:space="0" w:color="auto"/>
              </w:divBdr>
              <w:divsChild>
                <w:div w:id="1107236391">
                  <w:marLeft w:val="0"/>
                  <w:marRight w:val="0"/>
                  <w:marTop w:val="0"/>
                  <w:marBottom w:val="0"/>
                  <w:divBdr>
                    <w:top w:val="none" w:sz="0" w:space="0" w:color="auto"/>
                    <w:left w:val="none" w:sz="0" w:space="0" w:color="auto"/>
                    <w:bottom w:val="none" w:sz="0" w:space="0" w:color="auto"/>
                    <w:right w:val="none" w:sz="0" w:space="0" w:color="auto"/>
                  </w:divBdr>
                  <w:divsChild>
                    <w:div w:id="2065566345">
                      <w:marLeft w:val="0"/>
                      <w:marRight w:val="0"/>
                      <w:marTop w:val="0"/>
                      <w:marBottom w:val="0"/>
                      <w:divBdr>
                        <w:top w:val="none" w:sz="0" w:space="0" w:color="auto"/>
                        <w:left w:val="none" w:sz="0" w:space="0" w:color="auto"/>
                        <w:bottom w:val="none" w:sz="0" w:space="0" w:color="auto"/>
                        <w:right w:val="none" w:sz="0" w:space="0" w:color="auto"/>
                      </w:divBdr>
                      <w:divsChild>
                        <w:div w:id="63189346">
                          <w:marLeft w:val="0"/>
                          <w:marRight w:val="0"/>
                          <w:marTop w:val="0"/>
                          <w:marBottom w:val="0"/>
                          <w:divBdr>
                            <w:top w:val="none" w:sz="0" w:space="0" w:color="auto"/>
                            <w:left w:val="none" w:sz="0" w:space="0" w:color="auto"/>
                            <w:bottom w:val="none" w:sz="0" w:space="0" w:color="auto"/>
                            <w:right w:val="none" w:sz="0" w:space="0" w:color="auto"/>
                          </w:divBdr>
                          <w:divsChild>
                            <w:div w:id="474420192">
                              <w:marLeft w:val="0"/>
                              <w:marRight w:val="0"/>
                              <w:marTop w:val="0"/>
                              <w:marBottom w:val="0"/>
                              <w:divBdr>
                                <w:top w:val="none" w:sz="0" w:space="0" w:color="auto"/>
                                <w:left w:val="none" w:sz="0" w:space="0" w:color="auto"/>
                                <w:bottom w:val="none" w:sz="0" w:space="0" w:color="auto"/>
                                <w:right w:val="none" w:sz="0" w:space="0" w:color="auto"/>
                              </w:divBdr>
                              <w:divsChild>
                                <w:div w:id="872302351">
                                  <w:marLeft w:val="0"/>
                                  <w:marRight w:val="0"/>
                                  <w:marTop w:val="0"/>
                                  <w:marBottom w:val="0"/>
                                  <w:divBdr>
                                    <w:top w:val="none" w:sz="0" w:space="0" w:color="auto"/>
                                    <w:left w:val="none" w:sz="0" w:space="0" w:color="auto"/>
                                    <w:bottom w:val="none" w:sz="0" w:space="0" w:color="auto"/>
                                    <w:right w:val="none" w:sz="0" w:space="0" w:color="auto"/>
                                  </w:divBdr>
                                  <w:divsChild>
                                    <w:div w:id="402795618">
                                      <w:marLeft w:val="0"/>
                                      <w:marRight w:val="0"/>
                                      <w:marTop w:val="0"/>
                                      <w:marBottom w:val="0"/>
                                      <w:divBdr>
                                        <w:top w:val="none" w:sz="0" w:space="0" w:color="auto"/>
                                        <w:left w:val="none" w:sz="0" w:space="0" w:color="auto"/>
                                        <w:bottom w:val="none" w:sz="0" w:space="0" w:color="auto"/>
                                        <w:right w:val="none" w:sz="0" w:space="0" w:color="auto"/>
                                      </w:divBdr>
                                      <w:divsChild>
                                        <w:div w:id="918249376">
                                          <w:marLeft w:val="0"/>
                                          <w:marRight w:val="0"/>
                                          <w:marTop w:val="0"/>
                                          <w:marBottom w:val="0"/>
                                          <w:divBdr>
                                            <w:top w:val="none" w:sz="0" w:space="0" w:color="auto"/>
                                            <w:left w:val="none" w:sz="0" w:space="0" w:color="auto"/>
                                            <w:bottom w:val="none" w:sz="0" w:space="0" w:color="auto"/>
                                            <w:right w:val="none" w:sz="0" w:space="0" w:color="auto"/>
                                          </w:divBdr>
                                          <w:divsChild>
                                            <w:div w:id="186424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14409">
                          <w:marLeft w:val="0"/>
                          <w:marRight w:val="0"/>
                          <w:marTop w:val="0"/>
                          <w:marBottom w:val="0"/>
                          <w:divBdr>
                            <w:top w:val="none" w:sz="0" w:space="0" w:color="auto"/>
                            <w:left w:val="none" w:sz="0" w:space="0" w:color="auto"/>
                            <w:bottom w:val="none" w:sz="0" w:space="0" w:color="auto"/>
                            <w:right w:val="none" w:sz="0" w:space="0" w:color="auto"/>
                          </w:divBdr>
                          <w:divsChild>
                            <w:div w:id="1958295387">
                              <w:marLeft w:val="0"/>
                              <w:marRight w:val="0"/>
                              <w:marTop w:val="0"/>
                              <w:marBottom w:val="0"/>
                              <w:divBdr>
                                <w:top w:val="none" w:sz="0" w:space="0" w:color="auto"/>
                                <w:left w:val="none" w:sz="0" w:space="0" w:color="auto"/>
                                <w:bottom w:val="none" w:sz="0" w:space="0" w:color="auto"/>
                                <w:right w:val="none" w:sz="0" w:space="0" w:color="auto"/>
                              </w:divBdr>
                              <w:divsChild>
                                <w:div w:id="569656591">
                                  <w:marLeft w:val="0"/>
                                  <w:marRight w:val="0"/>
                                  <w:marTop w:val="0"/>
                                  <w:marBottom w:val="0"/>
                                  <w:divBdr>
                                    <w:top w:val="none" w:sz="0" w:space="0" w:color="auto"/>
                                    <w:left w:val="none" w:sz="0" w:space="0" w:color="auto"/>
                                    <w:bottom w:val="none" w:sz="0" w:space="0" w:color="auto"/>
                                    <w:right w:val="none" w:sz="0" w:space="0" w:color="auto"/>
                                  </w:divBdr>
                                  <w:divsChild>
                                    <w:div w:id="1949392003">
                                      <w:marLeft w:val="0"/>
                                      <w:marRight w:val="0"/>
                                      <w:marTop w:val="0"/>
                                      <w:marBottom w:val="0"/>
                                      <w:divBdr>
                                        <w:top w:val="none" w:sz="0" w:space="0" w:color="auto"/>
                                        <w:left w:val="none" w:sz="0" w:space="0" w:color="auto"/>
                                        <w:bottom w:val="none" w:sz="0" w:space="0" w:color="auto"/>
                                        <w:right w:val="none" w:sz="0" w:space="0" w:color="auto"/>
                                      </w:divBdr>
                                      <w:divsChild>
                                        <w:div w:id="1312444301">
                                          <w:marLeft w:val="0"/>
                                          <w:marRight w:val="0"/>
                                          <w:marTop w:val="0"/>
                                          <w:marBottom w:val="0"/>
                                          <w:divBdr>
                                            <w:top w:val="none" w:sz="0" w:space="0" w:color="auto"/>
                                            <w:left w:val="none" w:sz="0" w:space="0" w:color="auto"/>
                                            <w:bottom w:val="none" w:sz="0" w:space="0" w:color="auto"/>
                                            <w:right w:val="none" w:sz="0" w:space="0" w:color="auto"/>
                                          </w:divBdr>
                                          <w:divsChild>
                                            <w:div w:id="1130055173">
                                              <w:marLeft w:val="0"/>
                                              <w:marRight w:val="0"/>
                                              <w:marTop w:val="0"/>
                                              <w:marBottom w:val="0"/>
                                              <w:divBdr>
                                                <w:top w:val="none" w:sz="0" w:space="0" w:color="auto"/>
                                                <w:left w:val="none" w:sz="0" w:space="0" w:color="auto"/>
                                                <w:bottom w:val="none" w:sz="0" w:space="0" w:color="auto"/>
                                                <w:right w:val="none" w:sz="0" w:space="0" w:color="auto"/>
                                              </w:divBdr>
                                              <w:divsChild>
                                                <w:div w:id="1217357242">
                                                  <w:marLeft w:val="0"/>
                                                  <w:marRight w:val="0"/>
                                                  <w:marTop w:val="0"/>
                                                  <w:marBottom w:val="0"/>
                                                  <w:divBdr>
                                                    <w:top w:val="none" w:sz="0" w:space="0" w:color="auto"/>
                                                    <w:left w:val="none" w:sz="0" w:space="0" w:color="auto"/>
                                                    <w:bottom w:val="none" w:sz="0" w:space="0" w:color="auto"/>
                                                    <w:right w:val="none" w:sz="0" w:space="0" w:color="auto"/>
                                                  </w:divBdr>
                                                  <w:divsChild>
                                                    <w:div w:id="2050884063">
                                                      <w:marLeft w:val="0"/>
                                                      <w:marRight w:val="0"/>
                                                      <w:marTop w:val="0"/>
                                                      <w:marBottom w:val="0"/>
                                                      <w:divBdr>
                                                        <w:top w:val="none" w:sz="0" w:space="0" w:color="auto"/>
                                                        <w:left w:val="none" w:sz="0" w:space="0" w:color="auto"/>
                                                        <w:bottom w:val="none" w:sz="0" w:space="0" w:color="auto"/>
                                                        <w:right w:val="none" w:sz="0" w:space="0" w:color="auto"/>
                                                      </w:divBdr>
                                                      <w:divsChild>
                                                        <w:div w:id="499736005">
                                                          <w:marLeft w:val="0"/>
                                                          <w:marRight w:val="0"/>
                                                          <w:marTop w:val="0"/>
                                                          <w:marBottom w:val="0"/>
                                                          <w:divBdr>
                                                            <w:top w:val="none" w:sz="0" w:space="0" w:color="auto"/>
                                                            <w:left w:val="none" w:sz="0" w:space="0" w:color="auto"/>
                                                            <w:bottom w:val="none" w:sz="0" w:space="0" w:color="auto"/>
                                                            <w:right w:val="none" w:sz="0" w:space="0" w:color="auto"/>
                                                          </w:divBdr>
                                                          <w:divsChild>
                                                            <w:div w:id="1659193320">
                                                              <w:marLeft w:val="0"/>
                                                              <w:marRight w:val="0"/>
                                                              <w:marTop w:val="0"/>
                                                              <w:marBottom w:val="0"/>
                                                              <w:divBdr>
                                                                <w:top w:val="none" w:sz="0" w:space="0" w:color="auto"/>
                                                                <w:left w:val="none" w:sz="0" w:space="0" w:color="auto"/>
                                                                <w:bottom w:val="none" w:sz="0" w:space="0" w:color="auto"/>
                                                                <w:right w:val="none" w:sz="0" w:space="0" w:color="auto"/>
                                                              </w:divBdr>
                                                              <w:divsChild>
                                                                <w:div w:id="694892424">
                                                                  <w:marLeft w:val="0"/>
                                                                  <w:marRight w:val="0"/>
                                                                  <w:marTop w:val="0"/>
                                                                  <w:marBottom w:val="0"/>
                                                                  <w:divBdr>
                                                                    <w:top w:val="none" w:sz="0" w:space="0" w:color="auto"/>
                                                                    <w:left w:val="none" w:sz="0" w:space="0" w:color="auto"/>
                                                                    <w:bottom w:val="none" w:sz="0" w:space="0" w:color="auto"/>
                                                                    <w:right w:val="none" w:sz="0" w:space="0" w:color="auto"/>
                                                                  </w:divBdr>
                                                                  <w:divsChild>
                                                                    <w:div w:id="936063434">
                                                                      <w:marLeft w:val="0"/>
                                                                      <w:marRight w:val="0"/>
                                                                      <w:marTop w:val="0"/>
                                                                      <w:marBottom w:val="0"/>
                                                                      <w:divBdr>
                                                                        <w:top w:val="none" w:sz="0" w:space="0" w:color="auto"/>
                                                                        <w:left w:val="none" w:sz="0" w:space="0" w:color="auto"/>
                                                                        <w:bottom w:val="none" w:sz="0" w:space="0" w:color="auto"/>
                                                                        <w:right w:val="none" w:sz="0" w:space="0" w:color="auto"/>
                                                                      </w:divBdr>
                                                                      <w:divsChild>
                                                                        <w:div w:id="304045761">
                                                                          <w:marLeft w:val="0"/>
                                                                          <w:marRight w:val="0"/>
                                                                          <w:marTop w:val="0"/>
                                                                          <w:marBottom w:val="0"/>
                                                                          <w:divBdr>
                                                                            <w:top w:val="none" w:sz="0" w:space="0" w:color="auto"/>
                                                                            <w:left w:val="none" w:sz="0" w:space="0" w:color="auto"/>
                                                                            <w:bottom w:val="none" w:sz="0" w:space="0" w:color="auto"/>
                                                                            <w:right w:val="none" w:sz="0" w:space="0" w:color="auto"/>
                                                                          </w:divBdr>
                                                                          <w:divsChild>
                                                                            <w:div w:id="551844139">
                                                                              <w:marLeft w:val="0"/>
                                                                              <w:marRight w:val="0"/>
                                                                              <w:marTop w:val="0"/>
                                                                              <w:marBottom w:val="0"/>
                                                                              <w:divBdr>
                                                                                <w:top w:val="none" w:sz="0" w:space="0" w:color="auto"/>
                                                                                <w:left w:val="none" w:sz="0" w:space="0" w:color="auto"/>
                                                                                <w:bottom w:val="none" w:sz="0" w:space="0" w:color="auto"/>
                                                                                <w:right w:val="none" w:sz="0" w:space="0" w:color="auto"/>
                                                                              </w:divBdr>
                                                                              <w:divsChild>
                                                                                <w:div w:id="1167328601">
                                                                                  <w:marLeft w:val="-180"/>
                                                                                  <w:marRight w:val="-180"/>
                                                                                  <w:marTop w:val="0"/>
                                                                                  <w:marBottom w:val="0"/>
                                                                                  <w:divBdr>
                                                                                    <w:top w:val="none" w:sz="0" w:space="0" w:color="auto"/>
                                                                                    <w:left w:val="none" w:sz="0" w:space="0" w:color="auto"/>
                                                                                    <w:bottom w:val="none" w:sz="0" w:space="0" w:color="auto"/>
                                                                                    <w:right w:val="none" w:sz="0" w:space="0" w:color="auto"/>
                                                                                  </w:divBdr>
                                                                                  <w:divsChild>
                                                                                    <w:div w:id="71436003">
                                                                                      <w:marLeft w:val="0"/>
                                                                                      <w:marRight w:val="0"/>
                                                                                      <w:marTop w:val="0"/>
                                                                                      <w:marBottom w:val="0"/>
                                                                                      <w:divBdr>
                                                                                        <w:top w:val="none" w:sz="0" w:space="0" w:color="auto"/>
                                                                                        <w:left w:val="none" w:sz="0" w:space="0" w:color="auto"/>
                                                                                        <w:bottom w:val="none" w:sz="0" w:space="0" w:color="auto"/>
                                                                                        <w:right w:val="none" w:sz="0" w:space="0" w:color="auto"/>
                                                                                      </w:divBdr>
                                                                                      <w:divsChild>
                                                                                        <w:div w:id="1974485016">
                                                                                          <w:marLeft w:val="0"/>
                                                                                          <w:marRight w:val="0"/>
                                                                                          <w:marTop w:val="0"/>
                                                                                          <w:marBottom w:val="0"/>
                                                                                          <w:divBdr>
                                                                                            <w:top w:val="none" w:sz="0" w:space="0" w:color="auto"/>
                                                                                            <w:left w:val="none" w:sz="0" w:space="0" w:color="auto"/>
                                                                                            <w:bottom w:val="none" w:sz="0" w:space="0" w:color="auto"/>
                                                                                            <w:right w:val="none" w:sz="0" w:space="0" w:color="auto"/>
                                                                                          </w:divBdr>
                                                                                          <w:divsChild>
                                                                                            <w:div w:id="1118916993">
                                                                                              <w:marLeft w:val="0"/>
                                                                                              <w:marRight w:val="0"/>
                                                                                              <w:marTop w:val="0"/>
                                                                                              <w:marBottom w:val="0"/>
                                                                                              <w:divBdr>
                                                                                                <w:top w:val="none" w:sz="0" w:space="0" w:color="auto"/>
                                                                                                <w:left w:val="none" w:sz="0" w:space="0" w:color="auto"/>
                                                                                                <w:bottom w:val="none" w:sz="0" w:space="0" w:color="auto"/>
                                                                                                <w:right w:val="none" w:sz="0" w:space="0" w:color="auto"/>
                                                                                              </w:divBdr>
                                                                                              <w:divsChild>
                                                                                                <w:div w:id="1845129646">
                                                                                                  <w:marLeft w:val="0"/>
                                                                                                  <w:marRight w:val="0"/>
                                                                                                  <w:marTop w:val="0"/>
                                                                                                  <w:marBottom w:val="0"/>
                                                                                                  <w:divBdr>
                                                                                                    <w:top w:val="none" w:sz="0" w:space="0" w:color="auto"/>
                                                                                                    <w:left w:val="none" w:sz="0" w:space="0" w:color="auto"/>
                                                                                                    <w:bottom w:val="none" w:sz="0" w:space="0" w:color="auto"/>
                                                                                                    <w:right w:val="none" w:sz="0" w:space="0" w:color="auto"/>
                                                                                                  </w:divBdr>
                                                                                                  <w:divsChild>
                                                                                                    <w:div w:id="1592083607">
                                                                                                      <w:marLeft w:val="0"/>
                                                                                                      <w:marRight w:val="0"/>
                                                                                                      <w:marTop w:val="0"/>
                                                                                                      <w:marBottom w:val="0"/>
                                                                                                      <w:divBdr>
                                                                                                        <w:top w:val="none" w:sz="0" w:space="0" w:color="auto"/>
                                                                                                        <w:left w:val="none" w:sz="0" w:space="0" w:color="auto"/>
                                                                                                        <w:bottom w:val="none" w:sz="0" w:space="0" w:color="auto"/>
                                                                                                        <w:right w:val="none" w:sz="0" w:space="0" w:color="auto"/>
                                                                                                      </w:divBdr>
                                                                                                      <w:divsChild>
                                                                                                        <w:div w:id="1715041667">
                                                                                                          <w:marLeft w:val="0"/>
                                                                                                          <w:marRight w:val="0"/>
                                                                                                          <w:marTop w:val="0"/>
                                                                                                          <w:marBottom w:val="0"/>
                                                                                                          <w:divBdr>
                                                                                                            <w:top w:val="none" w:sz="0" w:space="0" w:color="auto"/>
                                                                                                            <w:left w:val="none" w:sz="0" w:space="0" w:color="auto"/>
                                                                                                            <w:bottom w:val="none" w:sz="0" w:space="0" w:color="auto"/>
                                                                                                            <w:right w:val="none" w:sz="0" w:space="0" w:color="auto"/>
                                                                                                          </w:divBdr>
                                                                                                          <w:divsChild>
                                                                                                            <w:div w:id="891035773">
                                                                                                              <w:marLeft w:val="0"/>
                                                                                                              <w:marRight w:val="0"/>
                                                                                                              <w:marTop w:val="0"/>
                                                                                                              <w:marBottom w:val="0"/>
                                                                                                              <w:divBdr>
                                                                                                                <w:top w:val="none" w:sz="0" w:space="0" w:color="auto"/>
                                                                                                                <w:left w:val="none" w:sz="0" w:space="0" w:color="auto"/>
                                                                                                                <w:bottom w:val="none" w:sz="0" w:space="0" w:color="auto"/>
                                                                                                                <w:right w:val="none" w:sz="0" w:space="0" w:color="auto"/>
                                                                                                              </w:divBdr>
                                                                                                              <w:divsChild>
                                                                                                                <w:div w:id="552228718">
                                                                                                                  <w:marLeft w:val="0"/>
                                                                                                                  <w:marRight w:val="0"/>
                                                                                                                  <w:marTop w:val="0"/>
                                                                                                                  <w:marBottom w:val="0"/>
                                                                                                                  <w:divBdr>
                                                                                                                    <w:top w:val="none" w:sz="0" w:space="0" w:color="auto"/>
                                                                                                                    <w:left w:val="none" w:sz="0" w:space="0" w:color="auto"/>
                                                                                                                    <w:bottom w:val="none" w:sz="0" w:space="0" w:color="auto"/>
                                                                                                                    <w:right w:val="none" w:sz="0" w:space="0" w:color="auto"/>
                                                                                                                  </w:divBdr>
                                                                                                                  <w:divsChild>
                                                                                                                    <w:div w:id="339285491">
                                                                                                                      <w:marLeft w:val="0"/>
                                                                                                                      <w:marRight w:val="0"/>
                                                                                                                      <w:marTop w:val="0"/>
                                                                                                                      <w:marBottom w:val="0"/>
                                                                                                                      <w:divBdr>
                                                                                                                        <w:top w:val="none" w:sz="0" w:space="0" w:color="auto"/>
                                                                                                                        <w:left w:val="none" w:sz="0" w:space="0" w:color="auto"/>
                                                                                                                        <w:bottom w:val="none" w:sz="0" w:space="0" w:color="auto"/>
                                                                                                                        <w:right w:val="none" w:sz="0" w:space="0" w:color="auto"/>
                                                                                                                      </w:divBdr>
                                                                                                                      <w:divsChild>
                                                                                                                        <w:div w:id="1686397262">
                                                                                                                          <w:marLeft w:val="0"/>
                                                                                                                          <w:marRight w:val="0"/>
                                                                                                                          <w:marTop w:val="0"/>
                                                                                                                          <w:marBottom w:val="0"/>
                                                                                                                          <w:divBdr>
                                                                                                                            <w:top w:val="none" w:sz="0" w:space="0" w:color="auto"/>
                                                                                                                            <w:left w:val="none" w:sz="0" w:space="0" w:color="auto"/>
                                                                                                                            <w:bottom w:val="none" w:sz="0" w:space="0" w:color="auto"/>
                                                                                                                            <w:right w:val="none" w:sz="0" w:space="0" w:color="auto"/>
                                                                                                                          </w:divBdr>
                                                                                                                          <w:divsChild>
                                                                                                                            <w:div w:id="1601986048">
                                                                                                                              <w:marLeft w:val="0"/>
                                                                                                                              <w:marRight w:val="0"/>
                                                                                                                              <w:marTop w:val="0"/>
                                                                                                                              <w:marBottom w:val="0"/>
                                                                                                                              <w:divBdr>
                                                                                                                                <w:top w:val="none" w:sz="0" w:space="0" w:color="auto"/>
                                                                                                                                <w:left w:val="none" w:sz="0" w:space="0" w:color="auto"/>
                                                                                                                                <w:bottom w:val="none" w:sz="0" w:space="0" w:color="auto"/>
                                                                                                                                <w:right w:val="none" w:sz="0" w:space="0" w:color="auto"/>
                                                                                                                              </w:divBdr>
                                                                                                                              <w:divsChild>
                                                                                                                                <w:div w:id="514273882">
                                                                                                                                  <w:marLeft w:val="0"/>
                                                                                                                                  <w:marRight w:val="0"/>
                                                                                                                                  <w:marTop w:val="0"/>
                                                                                                                                  <w:marBottom w:val="0"/>
                                                                                                                                  <w:divBdr>
                                                                                                                                    <w:top w:val="none" w:sz="0" w:space="0" w:color="auto"/>
                                                                                                                                    <w:left w:val="none" w:sz="0" w:space="0" w:color="auto"/>
                                                                                                                                    <w:bottom w:val="none" w:sz="0" w:space="0" w:color="auto"/>
                                                                                                                                    <w:right w:val="none" w:sz="0" w:space="0" w:color="auto"/>
                                                                                                                                  </w:divBdr>
                                                                                                                                </w:div>
                                                                                                                                <w:div w:id="1305502029">
                                                                                                                                  <w:marLeft w:val="0"/>
                                                                                                                                  <w:marRight w:val="0"/>
                                                                                                                                  <w:marTop w:val="0"/>
                                                                                                                                  <w:marBottom w:val="0"/>
                                                                                                                                  <w:divBdr>
                                                                                                                                    <w:top w:val="none" w:sz="0" w:space="0" w:color="auto"/>
                                                                                                                                    <w:left w:val="none" w:sz="0" w:space="0" w:color="auto"/>
                                                                                                                                    <w:bottom w:val="none" w:sz="0" w:space="0" w:color="auto"/>
                                                                                                                                    <w:right w:val="none" w:sz="0" w:space="0" w:color="auto"/>
                                                                                                                                  </w:divBdr>
                                                                                                                                  <w:divsChild>
                                                                                                                                    <w:div w:id="107801821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43506709">
                                                                                                                              <w:marLeft w:val="0"/>
                                                                                                                              <w:marRight w:val="0"/>
                                                                                                                              <w:marTop w:val="0"/>
                                                                                                                              <w:marBottom w:val="240"/>
                                                                                                                              <w:divBdr>
                                                                                                                                <w:top w:val="none" w:sz="0" w:space="0" w:color="auto"/>
                                                                                                                                <w:left w:val="none" w:sz="0" w:space="0" w:color="auto"/>
                                                                                                                                <w:bottom w:val="none" w:sz="0" w:space="0" w:color="auto"/>
                                                                                                                                <w:right w:val="none" w:sz="0" w:space="0" w:color="auto"/>
                                                                                                                              </w:divBdr>
                                                                                                                              <w:divsChild>
                                                                                                                                <w:div w:id="1142577824">
                                                                                                                                  <w:marLeft w:val="0"/>
                                                                                                                                  <w:marRight w:val="0"/>
                                                                                                                                  <w:marTop w:val="0"/>
                                                                                                                                  <w:marBottom w:val="240"/>
                                                                                                                                  <w:divBdr>
                                                                                                                                    <w:top w:val="none" w:sz="0" w:space="0" w:color="auto"/>
                                                                                                                                    <w:left w:val="none" w:sz="0" w:space="0" w:color="auto"/>
                                                                                                                                    <w:bottom w:val="none" w:sz="0" w:space="0" w:color="auto"/>
                                                                                                                                    <w:right w:val="none" w:sz="0" w:space="0" w:color="auto"/>
                                                                                                                                  </w:divBdr>
                                                                                                                                </w:div>
                                                                                                                                <w:div w:id="1885561368">
                                                                                                                                  <w:marLeft w:val="0"/>
                                                                                                                                  <w:marRight w:val="0"/>
                                                                                                                                  <w:marTop w:val="0"/>
                                                                                                                                  <w:marBottom w:val="0"/>
                                                                                                                                  <w:divBdr>
                                                                                                                                    <w:top w:val="none" w:sz="0" w:space="0" w:color="auto"/>
                                                                                                                                    <w:left w:val="none" w:sz="0" w:space="0" w:color="auto"/>
                                                                                                                                    <w:bottom w:val="none" w:sz="0" w:space="0" w:color="auto"/>
                                                                                                                                    <w:right w:val="none" w:sz="0" w:space="0" w:color="auto"/>
                                                                                                                                  </w:divBdr>
                                                                                                                                  <w:divsChild>
                                                                                                                                    <w:div w:id="12874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23089">
                                                                                                                              <w:marLeft w:val="0"/>
                                                                                                                              <w:marRight w:val="0"/>
                                                                                                                              <w:marTop w:val="360"/>
                                                                                                                              <w:marBottom w:val="360"/>
                                                                                                                              <w:divBdr>
                                                                                                                                <w:top w:val="none" w:sz="0" w:space="0" w:color="auto"/>
                                                                                                                                <w:left w:val="none" w:sz="0" w:space="0" w:color="auto"/>
                                                                                                                                <w:bottom w:val="none" w:sz="0" w:space="0" w:color="auto"/>
                                                                                                                                <w:right w:val="none" w:sz="0" w:space="0" w:color="auto"/>
                                                                                                                              </w:divBdr>
                                                                                                                              <w:divsChild>
                                                                                                                                <w:div w:id="1751001289">
                                                                                                                                  <w:marLeft w:val="0"/>
                                                                                                                                  <w:marRight w:val="0"/>
                                                                                                                                  <w:marTop w:val="0"/>
                                                                                                                                  <w:marBottom w:val="0"/>
                                                                                                                                  <w:divBdr>
                                                                                                                                    <w:top w:val="none" w:sz="0" w:space="0" w:color="auto"/>
                                                                                                                                    <w:left w:val="none" w:sz="0" w:space="0" w:color="auto"/>
                                                                                                                                    <w:bottom w:val="none" w:sz="0" w:space="0" w:color="auto"/>
                                                                                                                                    <w:right w:val="none" w:sz="0" w:space="0" w:color="auto"/>
                                                                                                                                  </w:divBdr>
                                                                                                                                  <w:divsChild>
                                                                                                                                    <w:div w:id="602424414">
                                                                                                                                      <w:marLeft w:val="0"/>
                                                                                                                                      <w:marRight w:val="0"/>
                                                                                                                                      <w:marTop w:val="0"/>
                                                                                                                                      <w:marBottom w:val="0"/>
                                                                                                                                      <w:divBdr>
                                                                                                                                        <w:top w:val="none" w:sz="0" w:space="0" w:color="auto"/>
                                                                                                                                        <w:left w:val="none" w:sz="0" w:space="0" w:color="auto"/>
                                                                                                                                        <w:bottom w:val="none" w:sz="0" w:space="0" w:color="auto"/>
                                                                                                                                        <w:right w:val="none" w:sz="0" w:space="0" w:color="auto"/>
                                                                                                                                      </w:divBdr>
                                                                                                                                      <w:divsChild>
                                                                                                                                        <w:div w:id="9536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9730694">
                                                                                              <w:marLeft w:val="0"/>
                                                                                              <w:marRight w:val="0"/>
                                                                                              <w:marTop w:val="0"/>
                                                                                              <w:marBottom w:val="0"/>
                                                                                              <w:divBdr>
                                                                                                <w:top w:val="none" w:sz="0" w:space="0" w:color="auto"/>
                                                                                                <w:left w:val="none" w:sz="0" w:space="0" w:color="auto"/>
                                                                                                <w:bottom w:val="none" w:sz="0" w:space="0" w:color="auto"/>
                                                                                                <w:right w:val="none" w:sz="0" w:space="0" w:color="auto"/>
                                                                                              </w:divBdr>
                                                                                              <w:divsChild>
                                                                                                <w:div w:id="807354921">
                                                                                                  <w:marLeft w:val="0"/>
                                                                                                  <w:marRight w:val="0"/>
                                                                                                  <w:marTop w:val="0"/>
                                                                                                  <w:marBottom w:val="0"/>
                                                                                                  <w:divBdr>
                                                                                                    <w:top w:val="none" w:sz="0" w:space="0" w:color="auto"/>
                                                                                                    <w:left w:val="none" w:sz="0" w:space="0" w:color="auto"/>
                                                                                                    <w:bottom w:val="none" w:sz="0" w:space="0" w:color="auto"/>
                                                                                                    <w:right w:val="none" w:sz="0" w:space="0" w:color="auto"/>
                                                                                                  </w:divBdr>
                                                                                                  <w:divsChild>
                                                                                                    <w:div w:id="1675886800">
                                                                                                      <w:marLeft w:val="0"/>
                                                                                                      <w:marRight w:val="0"/>
                                                                                                      <w:marTop w:val="0"/>
                                                                                                      <w:marBottom w:val="0"/>
                                                                                                      <w:divBdr>
                                                                                                        <w:top w:val="none" w:sz="0" w:space="0" w:color="auto"/>
                                                                                                        <w:left w:val="none" w:sz="0" w:space="0" w:color="auto"/>
                                                                                                        <w:bottom w:val="none" w:sz="0" w:space="0" w:color="auto"/>
                                                                                                        <w:right w:val="none" w:sz="0" w:space="0" w:color="auto"/>
                                                                                                      </w:divBdr>
                                                                                                      <w:divsChild>
                                                                                                        <w:div w:id="676419970">
                                                                                                          <w:marLeft w:val="0"/>
                                                                                                          <w:marRight w:val="0"/>
                                                                                                          <w:marTop w:val="0"/>
                                                                                                          <w:marBottom w:val="0"/>
                                                                                                          <w:divBdr>
                                                                                                            <w:top w:val="none" w:sz="0" w:space="0" w:color="auto"/>
                                                                                                            <w:left w:val="none" w:sz="0" w:space="0" w:color="auto"/>
                                                                                                            <w:bottom w:val="none" w:sz="0" w:space="0" w:color="auto"/>
                                                                                                            <w:right w:val="none" w:sz="0" w:space="0" w:color="auto"/>
                                                                                                          </w:divBdr>
                                                                                                          <w:divsChild>
                                                                                                            <w:div w:id="1352755305">
                                                                                                              <w:marLeft w:val="0"/>
                                                                                                              <w:marRight w:val="0"/>
                                                                                                              <w:marTop w:val="0"/>
                                                                                                              <w:marBottom w:val="0"/>
                                                                                                              <w:divBdr>
                                                                                                                <w:top w:val="none" w:sz="0" w:space="0" w:color="auto"/>
                                                                                                                <w:left w:val="none" w:sz="0" w:space="0" w:color="auto"/>
                                                                                                                <w:bottom w:val="none" w:sz="0" w:space="0" w:color="auto"/>
                                                                                                                <w:right w:val="none" w:sz="0" w:space="0" w:color="auto"/>
                                                                                                              </w:divBdr>
                                                                                                              <w:divsChild>
                                                                                                                <w:div w:id="40441870">
                                                                                                                  <w:marLeft w:val="0"/>
                                                                                                                  <w:marRight w:val="0"/>
                                                                                                                  <w:marTop w:val="0"/>
                                                                                                                  <w:marBottom w:val="0"/>
                                                                                                                  <w:divBdr>
                                                                                                                    <w:top w:val="none" w:sz="0" w:space="0" w:color="auto"/>
                                                                                                                    <w:left w:val="none" w:sz="0" w:space="0" w:color="auto"/>
                                                                                                                    <w:bottom w:val="none" w:sz="0" w:space="0" w:color="auto"/>
                                                                                                                    <w:right w:val="none" w:sz="0" w:space="0" w:color="auto"/>
                                                                                                                  </w:divBdr>
                                                                                                                  <w:divsChild>
                                                                                                                    <w:div w:id="16126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891861">
      <w:bodyDiv w:val="1"/>
      <w:marLeft w:val="0"/>
      <w:marRight w:val="0"/>
      <w:marTop w:val="0"/>
      <w:marBottom w:val="0"/>
      <w:divBdr>
        <w:top w:val="none" w:sz="0" w:space="0" w:color="auto"/>
        <w:left w:val="none" w:sz="0" w:space="0" w:color="auto"/>
        <w:bottom w:val="none" w:sz="0" w:space="0" w:color="auto"/>
        <w:right w:val="none" w:sz="0" w:space="0" w:color="auto"/>
      </w:divBdr>
    </w:div>
    <w:div w:id="1896113155">
      <w:bodyDiv w:val="1"/>
      <w:marLeft w:val="0"/>
      <w:marRight w:val="0"/>
      <w:marTop w:val="0"/>
      <w:marBottom w:val="0"/>
      <w:divBdr>
        <w:top w:val="none" w:sz="0" w:space="0" w:color="auto"/>
        <w:left w:val="none" w:sz="0" w:space="0" w:color="auto"/>
        <w:bottom w:val="none" w:sz="0" w:space="0" w:color="auto"/>
        <w:right w:val="none" w:sz="0" w:space="0" w:color="auto"/>
      </w:divBdr>
      <w:divsChild>
        <w:div w:id="10883363">
          <w:marLeft w:val="0"/>
          <w:marRight w:val="0"/>
          <w:marTop w:val="0"/>
          <w:marBottom w:val="0"/>
          <w:divBdr>
            <w:top w:val="none" w:sz="0" w:space="0" w:color="auto"/>
            <w:left w:val="none" w:sz="0" w:space="0" w:color="auto"/>
            <w:bottom w:val="none" w:sz="0" w:space="0" w:color="auto"/>
            <w:right w:val="none" w:sz="0" w:space="0" w:color="auto"/>
          </w:divBdr>
          <w:divsChild>
            <w:div w:id="18065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5826">
      <w:bodyDiv w:val="1"/>
      <w:marLeft w:val="0"/>
      <w:marRight w:val="0"/>
      <w:marTop w:val="0"/>
      <w:marBottom w:val="0"/>
      <w:divBdr>
        <w:top w:val="none" w:sz="0" w:space="0" w:color="auto"/>
        <w:left w:val="none" w:sz="0" w:space="0" w:color="auto"/>
        <w:bottom w:val="none" w:sz="0" w:space="0" w:color="auto"/>
        <w:right w:val="none" w:sz="0" w:space="0" w:color="auto"/>
      </w:divBdr>
    </w:div>
    <w:div w:id="1951234373">
      <w:bodyDiv w:val="1"/>
      <w:marLeft w:val="0"/>
      <w:marRight w:val="0"/>
      <w:marTop w:val="0"/>
      <w:marBottom w:val="0"/>
      <w:divBdr>
        <w:top w:val="none" w:sz="0" w:space="0" w:color="auto"/>
        <w:left w:val="none" w:sz="0" w:space="0" w:color="auto"/>
        <w:bottom w:val="none" w:sz="0" w:space="0" w:color="auto"/>
        <w:right w:val="none" w:sz="0" w:space="0" w:color="auto"/>
      </w:divBdr>
    </w:div>
    <w:div w:id="1967462879">
      <w:bodyDiv w:val="1"/>
      <w:marLeft w:val="0"/>
      <w:marRight w:val="0"/>
      <w:marTop w:val="0"/>
      <w:marBottom w:val="0"/>
      <w:divBdr>
        <w:top w:val="none" w:sz="0" w:space="0" w:color="auto"/>
        <w:left w:val="none" w:sz="0" w:space="0" w:color="auto"/>
        <w:bottom w:val="none" w:sz="0" w:space="0" w:color="auto"/>
        <w:right w:val="none" w:sz="0" w:space="0" w:color="auto"/>
      </w:divBdr>
    </w:div>
    <w:div w:id="1987389173">
      <w:bodyDiv w:val="1"/>
      <w:marLeft w:val="0"/>
      <w:marRight w:val="0"/>
      <w:marTop w:val="0"/>
      <w:marBottom w:val="0"/>
      <w:divBdr>
        <w:top w:val="none" w:sz="0" w:space="0" w:color="auto"/>
        <w:left w:val="none" w:sz="0" w:space="0" w:color="auto"/>
        <w:bottom w:val="none" w:sz="0" w:space="0" w:color="auto"/>
        <w:right w:val="none" w:sz="0" w:space="0" w:color="auto"/>
      </w:divBdr>
    </w:div>
    <w:div w:id="1995452988">
      <w:bodyDiv w:val="1"/>
      <w:marLeft w:val="0"/>
      <w:marRight w:val="0"/>
      <w:marTop w:val="0"/>
      <w:marBottom w:val="0"/>
      <w:divBdr>
        <w:top w:val="none" w:sz="0" w:space="0" w:color="auto"/>
        <w:left w:val="none" w:sz="0" w:space="0" w:color="auto"/>
        <w:bottom w:val="none" w:sz="0" w:space="0" w:color="auto"/>
        <w:right w:val="none" w:sz="0" w:space="0" w:color="auto"/>
      </w:divBdr>
      <w:divsChild>
        <w:div w:id="593515232">
          <w:marLeft w:val="0"/>
          <w:marRight w:val="0"/>
          <w:marTop w:val="0"/>
          <w:marBottom w:val="0"/>
          <w:divBdr>
            <w:top w:val="none" w:sz="0" w:space="0" w:color="auto"/>
            <w:left w:val="none" w:sz="0" w:space="0" w:color="auto"/>
            <w:bottom w:val="none" w:sz="0" w:space="0" w:color="auto"/>
            <w:right w:val="none" w:sz="0" w:space="0" w:color="auto"/>
          </w:divBdr>
          <w:divsChild>
            <w:div w:id="1400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3078">
      <w:bodyDiv w:val="1"/>
      <w:marLeft w:val="0"/>
      <w:marRight w:val="0"/>
      <w:marTop w:val="0"/>
      <w:marBottom w:val="0"/>
      <w:divBdr>
        <w:top w:val="none" w:sz="0" w:space="0" w:color="auto"/>
        <w:left w:val="none" w:sz="0" w:space="0" w:color="auto"/>
        <w:bottom w:val="none" w:sz="0" w:space="0" w:color="auto"/>
        <w:right w:val="none" w:sz="0" w:space="0" w:color="auto"/>
      </w:divBdr>
      <w:divsChild>
        <w:div w:id="1960330996">
          <w:marLeft w:val="0"/>
          <w:marRight w:val="0"/>
          <w:marTop w:val="0"/>
          <w:marBottom w:val="0"/>
          <w:divBdr>
            <w:top w:val="none" w:sz="0" w:space="0" w:color="auto"/>
            <w:left w:val="none" w:sz="0" w:space="0" w:color="auto"/>
            <w:bottom w:val="none" w:sz="0" w:space="0" w:color="auto"/>
            <w:right w:val="none" w:sz="0" w:space="0" w:color="auto"/>
          </w:divBdr>
          <w:divsChild>
            <w:div w:id="2133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905">
      <w:bodyDiv w:val="1"/>
      <w:marLeft w:val="0"/>
      <w:marRight w:val="0"/>
      <w:marTop w:val="0"/>
      <w:marBottom w:val="0"/>
      <w:divBdr>
        <w:top w:val="none" w:sz="0" w:space="0" w:color="auto"/>
        <w:left w:val="none" w:sz="0" w:space="0" w:color="auto"/>
        <w:bottom w:val="none" w:sz="0" w:space="0" w:color="auto"/>
        <w:right w:val="none" w:sz="0" w:space="0" w:color="auto"/>
      </w:divBdr>
    </w:div>
    <w:div w:id="2036154057">
      <w:bodyDiv w:val="1"/>
      <w:marLeft w:val="0"/>
      <w:marRight w:val="0"/>
      <w:marTop w:val="0"/>
      <w:marBottom w:val="0"/>
      <w:divBdr>
        <w:top w:val="none" w:sz="0" w:space="0" w:color="auto"/>
        <w:left w:val="none" w:sz="0" w:space="0" w:color="auto"/>
        <w:bottom w:val="none" w:sz="0" w:space="0" w:color="auto"/>
        <w:right w:val="none" w:sz="0" w:space="0" w:color="auto"/>
      </w:divBdr>
      <w:divsChild>
        <w:div w:id="1574387429">
          <w:marLeft w:val="0"/>
          <w:marRight w:val="0"/>
          <w:marTop w:val="0"/>
          <w:marBottom w:val="360"/>
          <w:divBdr>
            <w:top w:val="none" w:sz="0" w:space="0" w:color="auto"/>
            <w:left w:val="none" w:sz="0" w:space="0" w:color="auto"/>
            <w:bottom w:val="none" w:sz="0" w:space="0" w:color="auto"/>
            <w:right w:val="none" w:sz="0" w:space="0" w:color="auto"/>
          </w:divBdr>
        </w:div>
      </w:divsChild>
    </w:div>
    <w:div w:id="2085179185">
      <w:bodyDiv w:val="1"/>
      <w:marLeft w:val="0"/>
      <w:marRight w:val="0"/>
      <w:marTop w:val="0"/>
      <w:marBottom w:val="0"/>
      <w:divBdr>
        <w:top w:val="none" w:sz="0" w:space="0" w:color="auto"/>
        <w:left w:val="none" w:sz="0" w:space="0" w:color="auto"/>
        <w:bottom w:val="none" w:sz="0" w:space="0" w:color="auto"/>
        <w:right w:val="none" w:sz="0" w:space="0" w:color="auto"/>
      </w:divBdr>
    </w:div>
    <w:div w:id="2092122789">
      <w:bodyDiv w:val="1"/>
      <w:marLeft w:val="0"/>
      <w:marRight w:val="0"/>
      <w:marTop w:val="0"/>
      <w:marBottom w:val="0"/>
      <w:divBdr>
        <w:top w:val="none" w:sz="0" w:space="0" w:color="auto"/>
        <w:left w:val="none" w:sz="0" w:space="0" w:color="auto"/>
        <w:bottom w:val="none" w:sz="0" w:space="0" w:color="auto"/>
        <w:right w:val="none" w:sz="0" w:space="0" w:color="auto"/>
      </w:divBdr>
    </w:div>
    <w:div w:id="2097625001">
      <w:bodyDiv w:val="1"/>
      <w:marLeft w:val="0"/>
      <w:marRight w:val="0"/>
      <w:marTop w:val="0"/>
      <w:marBottom w:val="0"/>
      <w:divBdr>
        <w:top w:val="none" w:sz="0" w:space="0" w:color="auto"/>
        <w:left w:val="none" w:sz="0" w:space="0" w:color="auto"/>
        <w:bottom w:val="none" w:sz="0" w:space="0" w:color="auto"/>
        <w:right w:val="none" w:sz="0" w:space="0" w:color="auto"/>
      </w:divBdr>
    </w:div>
    <w:div w:id="2103791581">
      <w:bodyDiv w:val="1"/>
      <w:marLeft w:val="0"/>
      <w:marRight w:val="0"/>
      <w:marTop w:val="0"/>
      <w:marBottom w:val="0"/>
      <w:divBdr>
        <w:top w:val="none" w:sz="0" w:space="0" w:color="auto"/>
        <w:left w:val="none" w:sz="0" w:space="0" w:color="auto"/>
        <w:bottom w:val="none" w:sz="0" w:space="0" w:color="auto"/>
        <w:right w:val="none" w:sz="0" w:space="0" w:color="auto"/>
      </w:divBdr>
      <w:divsChild>
        <w:div w:id="1591692589">
          <w:marLeft w:val="0"/>
          <w:marRight w:val="0"/>
          <w:marTop w:val="0"/>
          <w:marBottom w:val="0"/>
          <w:divBdr>
            <w:top w:val="none" w:sz="0" w:space="0" w:color="auto"/>
            <w:left w:val="none" w:sz="0" w:space="0" w:color="auto"/>
            <w:bottom w:val="none" w:sz="0" w:space="0" w:color="auto"/>
            <w:right w:val="none" w:sz="0" w:space="0" w:color="auto"/>
          </w:divBdr>
        </w:div>
      </w:divsChild>
    </w:div>
    <w:div w:id="2105951355">
      <w:bodyDiv w:val="1"/>
      <w:marLeft w:val="0"/>
      <w:marRight w:val="0"/>
      <w:marTop w:val="0"/>
      <w:marBottom w:val="0"/>
      <w:divBdr>
        <w:top w:val="none" w:sz="0" w:space="0" w:color="auto"/>
        <w:left w:val="none" w:sz="0" w:space="0" w:color="auto"/>
        <w:bottom w:val="none" w:sz="0" w:space="0" w:color="auto"/>
        <w:right w:val="none" w:sz="0" w:space="0" w:color="auto"/>
      </w:divBdr>
    </w:div>
    <w:div w:id="2106152042">
      <w:bodyDiv w:val="1"/>
      <w:marLeft w:val="0"/>
      <w:marRight w:val="0"/>
      <w:marTop w:val="0"/>
      <w:marBottom w:val="0"/>
      <w:divBdr>
        <w:top w:val="none" w:sz="0" w:space="0" w:color="auto"/>
        <w:left w:val="none" w:sz="0" w:space="0" w:color="auto"/>
        <w:bottom w:val="none" w:sz="0" w:space="0" w:color="auto"/>
        <w:right w:val="none" w:sz="0" w:space="0" w:color="auto"/>
      </w:divBdr>
    </w:div>
    <w:div w:id="2107336174">
      <w:bodyDiv w:val="1"/>
      <w:marLeft w:val="0"/>
      <w:marRight w:val="0"/>
      <w:marTop w:val="0"/>
      <w:marBottom w:val="0"/>
      <w:divBdr>
        <w:top w:val="none" w:sz="0" w:space="0" w:color="auto"/>
        <w:left w:val="none" w:sz="0" w:space="0" w:color="auto"/>
        <w:bottom w:val="none" w:sz="0" w:space="0" w:color="auto"/>
        <w:right w:val="none" w:sz="0" w:space="0" w:color="auto"/>
      </w:divBdr>
    </w:div>
    <w:div w:id="2110348629">
      <w:bodyDiv w:val="1"/>
      <w:marLeft w:val="0"/>
      <w:marRight w:val="0"/>
      <w:marTop w:val="0"/>
      <w:marBottom w:val="0"/>
      <w:divBdr>
        <w:top w:val="none" w:sz="0" w:space="0" w:color="auto"/>
        <w:left w:val="none" w:sz="0" w:space="0" w:color="auto"/>
        <w:bottom w:val="none" w:sz="0" w:space="0" w:color="auto"/>
        <w:right w:val="none" w:sz="0" w:space="0" w:color="auto"/>
      </w:divBdr>
      <w:divsChild>
        <w:div w:id="933442334">
          <w:marLeft w:val="0"/>
          <w:marRight w:val="0"/>
          <w:marTop w:val="0"/>
          <w:marBottom w:val="0"/>
          <w:divBdr>
            <w:top w:val="none" w:sz="0" w:space="0" w:color="auto"/>
            <w:left w:val="none" w:sz="0" w:space="0" w:color="auto"/>
            <w:bottom w:val="none" w:sz="0" w:space="0" w:color="auto"/>
            <w:right w:val="none" w:sz="0" w:space="0" w:color="auto"/>
          </w:divBdr>
          <w:divsChild>
            <w:div w:id="17212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35038">
      <w:bodyDiv w:val="1"/>
      <w:marLeft w:val="0"/>
      <w:marRight w:val="0"/>
      <w:marTop w:val="0"/>
      <w:marBottom w:val="0"/>
      <w:divBdr>
        <w:top w:val="none" w:sz="0" w:space="0" w:color="auto"/>
        <w:left w:val="none" w:sz="0" w:space="0" w:color="auto"/>
        <w:bottom w:val="none" w:sz="0" w:space="0" w:color="auto"/>
        <w:right w:val="none" w:sz="0" w:space="0" w:color="auto"/>
      </w:divBdr>
    </w:div>
    <w:div w:id="2146580260">
      <w:bodyDiv w:val="1"/>
      <w:marLeft w:val="0"/>
      <w:marRight w:val="0"/>
      <w:marTop w:val="0"/>
      <w:marBottom w:val="0"/>
      <w:divBdr>
        <w:top w:val="none" w:sz="0" w:space="0" w:color="auto"/>
        <w:left w:val="none" w:sz="0" w:space="0" w:color="auto"/>
        <w:bottom w:val="none" w:sz="0" w:space="0" w:color="auto"/>
        <w:right w:val="none" w:sz="0" w:space="0" w:color="auto"/>
      </w:divBdr>
      <w:divsChild>
        <w:div w:id="886571941">
          <w:marLeft w:val="0"/>
          <w:marRight w:val="0"/>
          <w:marTop w:val="0"/>
          <w:marBottom w:val="0"/>
          <w:divBdr>
            <w:top w:val="none" w:sz="0" w:space="0" w:color="auto"/>
            <w:left w:val="none" w:sz="0" w:space="0" w:color="auto"/>
            <w:bottom w:val="none" w:sz="0" w:space="0" w:color="auto"/>
            <w:right w:val="none" w:sz="0" w:space="0" w:color="auto"/>
          </w:divBdr>
        </w:div>
        <w:div w:id="57753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hrm.org/advocacy/2024-eeoc-1-data-collection-now-open?utm_placement=article&amp;linktext=2024-EEOC-1-Data-Collection-Now-Open&amp;linktext=2024-EEO-1-Data-Collection-Now-Open&amp;mktoid=49915738&amp;utm_source=marketo&amp;utm_medium=email&amp;utm_campaign=editorial~policy_topical~NL_2025-06-03_HR-Policy-Briefing&amp;mkt_tok=ODIzLVRXUy05ODQAAAGa1imfN3jSQ2On0T3KeFHKlwsYA3WpXpM-kkHAQDNcy_OyPA3hF1A3waYiJ70hlI4vY_WCbvAvDg9w2l2z0-MW5mnVqSeePxgGsMq3JTkF4jwJhMJ1" TargetMode="External"/><Relationship Id="rId17" Type="http://schemas.openxmlformats.org/officeDocument/2006/relationships/hyperlink" Target="https://c.shrm.org/ODIzLVRXUy05ODQAAAGa1Vvqmn3T06_eekXnyWI4Ey7NmRLNZWtsh078HrO4enqDjV4ZbKottS9Lj3mFNpxHYAsEMCVE3L0PMyI=" TargetMode="External"/><Relationship Id="rId2" Type="http://schemas.openxmlformats.org/officeDocument/2006/relationships/styles" Target="styles.xml"/><Relationship Id="rId16" Type="http://schemas.openxmlformats.org/officeDocument/2006/relationships/hyperlink" Target="https://c.shrm.org/dc/Bblvn7lUvEnneGOj_JtenfOSjpbH_N35Z0eyWMCPeTBouQUcP_ZnfwS-__SrlAg-gxJrDIepp_fCbTjuggfGLXajL8ti48efyx6BMW4dfiOurFhExAnNfsRxUIx7IE5lP078FJ8xb3HssFVlhgqYZ1KS3IQK0UbFZZEmf3TElsQW5BJWZ7YgtHhI11e_K-qc5j3No-iYcQxmnypnwPUKm2ZqPH0wB8byYJqlzsQT90VOvWoTBSL20KAlLKtszRd03uyCYVpt6UGf7W80GwLm3NwkM_UqyPN_fC-3-d2nAxPiGurVdDfgKyyBmn6fh9kNEfFe5SLwjjC5j_b5knkpbKM-MERgcNaEAol9LdEWEolSyR8lvHCqRls0CpZqqCF_rAFLubMzHdWCNZF9KyaJH3i0qoPy5F_voUFgQ77LKLo=/ODIzLVRXUy05ODQAAAGa1VvqmvGNvK8JlU-Ht9CN3PS9s0OhT9iOjeN5m5_Mp72kZMfjLuPuRcpaA4dB59Rw8O38gc38c7eDZs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shrm.org/advocacy/supreme-court-halts-reinstatement-of-wilcox-and-harris-for-now?utm_placement=article&amp;utm_source=marketo&amp;utm_medium=email&amp;utm_campaign=editorial~policy_topical~NL_2025-06-03_HR-Policy-Briefing&amp;linktext=Supreme-Court-Halts-Reinstatement-of-Wilcox-and-Harris-for-Now&amp;mktoid=49915738&amp;mkt_tok=ODIzLVRXUy05ODQAAAGa1imfN-LmSMzNQnoXLzi87hTNSasc3b5MjMyo__IWEDp_6bZ60kmooHjaxHiYwM03xgW9ghv1ThIdwhgs7jzUrl1qcO2KIZGi2oeeD2NTRXWxOz_R" TargetMode="External"/><Relationship Id="rId5" Type="http://schemas.openxmlformats.org/officeDocument/2006/relationships/image" Target="media/image1.png"/><Relationship Id="rId15" Type="http://schemas.openxmlformats.org/officeDocument/2006/relationships/hyperlink" Target="https://c.shrm.org/ODIzLVRXUy05ODQAAAGa1VvqmhhdxatqZktmBOW6SyFKcmYiUt6e3F6LY60JSMaF3LvTgmTr5Gta43Tzvkz7ut8y9wzyZteQJNw=" TargetMode="External"/><Relationship Id="rId10" Type="http://schemas.openxmlformats.org/officeDocument/2006/relationships/hyperlink" Target="https://www.shrm.org/advocacy/senate-unanimously-passes--no-tax-on-tips-act-?utm_placement=article&amp;utm_source=marketo&amp;utm_medium=email&amp;utm_campaign=editorial~policy_topical~NL_2025-06-03_HR-Policy-Briefing&amp;linktext=Senate-Unanimously-Passes-No-Tax-on-Tips-Act&amp;mktoid=49915738&amp;mkt_tok=ODIzLVRXUy05ODQAAAGa1imfN-jXwiHaKACX1j5b4TIXvZmYzDNZFaETBIaq_kL-znHf38_slmoY-Q3aApBCbigByu1K79_rlWF9N38zrD1bthmUuWhwsrqnpoOaTa1Nx3v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c.shrm.org/dc/Bblvn7lUvEnneGOj_JtenfOSjpbH_N35Z0eyWMCPeTBouQUcP_ZnfwS-__SrlAg-JOZ4fBMW-4Lo2uuyDrElmTPYBdMAfIkZlrWaOZXwK-SRhleaT6TTsAmDIcQvh41UeO1ldzjUM_Qj6tFsKj9aM5A640Ea6DTXD-FNQ8nsl8mZwiyEmjQIVBx204VVPySW0tGOJjNUIHm07L_h410l0CtIJyU2tfmBfnBqtlFC1zWarWbGhrOXthoZsvwSQ1bz3mWOxz7_vFRH3uvQXHK9HJFd3t_JMmbS4Eypowg-f81BfGfLzBf9-SsYYMak9b3VuHR7vn0aTfuUiqwBTRGf1J8bhhtsUnr8nolpVBJp9_N1nlagm2gr2-p65qpw5ELidyUS_tLxSzPrflnwF7Znb-wGv_u5KFqPh7Qc7PhmyiyriuEdGkJS1SjMZCU1WotuAq0LFZwG4D2WHRUYEeOu_5H5sm0xh6Fuev9KadvWEdE=/ODIzLVRXUy05ODQAAAGa1VvqmvGNvK8JlU-Ht9CN3PS9s0OhT9iOjeN5m5_Mp72kZMfjLuPuRcpaA4dB59Rw8O38gc38c7eDZ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1057</Words>
  <Characters>6027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Grover Wallace</dc:creator>
  <cp:keywords/>
  <dc:description/>
  <cp:lastModifiedBy>Grover</cp:lastModifiedBy>
  <cp:revision>20</cp:revision>
  <dcterms:created xsi:type="dcterms:W3CDTF">2025-06-09T01:37:00Z</dcterms:created>
  <dcterms:modified xsi:type="dcterms:W3CDTF">2025-06-09T02:13:00Z</dcterms:modified>
</cp:coreProperties>
</file>